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sz w:val="30"/>
          <w:lang w:val="en-US" w:eastAsia="zh-CN"/>
        </w:rPr>
      </w:pPr>
      <w:r>
        <w:rPr>
          <w:rFonts w:hint="eastAsia" w:eastAsia="黑体"/>
          <w:sz w:val="30"/>
        </w:rPr>
        <w:t>高纲</w:t>
      </w:r>
      <w:r>
        <w:rPr>
          <w:rFonts w:hint="eastAsia" w:eastAsia="黑体"/>
          <w:sz w:val="30"/>
          <w:lang w:val="en-US" w:eastAsia="zh-CN"/>
        </w:rPr>
        <w:t>1850</w:t>
      </w:r>
    </w:p>
    <w:p>
      <w:pPr>
        <w:jc w:val="center"/>
        <w:rPr>
          <w:rFonts w:hint="eastAsia" w:eastAsia="黑体"/>
          <w:sz w:val="30"/>
        </w:rPr>
      </w:pPr>
    </w:p>
    <w:p>
      <w:pPr>
        <w:rPr>
          <w:rFonts w:hint="eastAsia" w:eastAsia="黑体"/>
          <w:sz w:val="30"/>
        </w:rPr>
      </w:pPr>
      <w:r>
        <w:rPr>
          <w:rFonts w:hint="eastAsia" w:eastAsia="黑体"/>
          <w:sz w:val="30"/>
        </w:rPr>
        <w:t>江苏省高等教育自学考试大纲</w:t>
      </w: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default" w:eastAsia="黑体"/>
          <w:b/>
          <w:bCs/>
          <w:sz w:val="52"/>
          <w:lang w:val="en-US" w:eastAsia="zh-CN"/>
        </w:rPr>
      </w:pPr>
      <w:r>
        <w:rPr>
          <w:rFonts w:eastAsia="黑体"/>
          <w:b/>
          <w:bCs/>
          <w:sz w:val="52"/>
        </w:rPr>
        <w:t xml:space="preserve">   </w:t>
      </w:r>
      <w:r>
        <w:rPr>
          <w:rFonts w:hint="eastAsia" w:eastAsia="黑体"/>
          <w:b/>
          <w:bCs/>
          <w:sz w:val="52"/>
        </w:rPr>
        <w:t xml:space="preserve">    </w:t>
      </w:r>
      <w:r>
        <w:rPr>
          <w:rFonts w:eastAsia="黑体"/>
          <w:b/>
          <w:bCs/>
          <w:sz w:val="52"/>
        </w:rPr>
        <w:t xml:space="preserve"> </w:t>
      </w:r>
      <w:r>
        <w:rPr>
          <w:rFonts w:hint="eastAsia" w:eastAsia="黑体"/>
          <w:b/>
          <w:bCs/>
          <w:sz w:val="52"/>
          <w:lang w:val="en-US" w:eastAsia="zh-CN"/>
        </w:rPr>
        <w:t>28793</w:t>
      </w:r>
      <w:r>
        <w:rPr>
          <w:rFonts w:eastAsia="黑体"/>
          <w:b/>
          <w:bCs/>
          <w:sz w:val="52"/>
        </w:rPr>
        <w:t xml:space="preserve"> </w:t>
      </w:r>
      <w:r>
        <w:rPr>
          <w:rFonts w:hint="eastAsia" w:eastAsia="黑体"/>
          <w:b/>
          <w:bCs/>
          <w:sz w:val="52"/>
        </w:rPr>
        <w:t xml:space="preserve"> </w:t>
      </w:r>
      <w:r>
        <w:rPr>
          <w:rFonts w:hint="eastAsia" w:eastAsia="黑体"/>
          <w:b/>
          <w:bCs/>
          <w:sz w:val="52"/>
          <w:lang w:val="en-US" w:eastAsia="zh-CN"/>
        </w:rPr>
        <w:t>学习心理与辅导</w:t>
      </w:r>
    </w:p>
    <w:p>
      <w:pPr>
        <w:jc w:val="center"/>
        <w:rPr>
          <w:rFonts w:hint="eastAsia" w:eastAsia="黑体"/>
          <w:sz w:val="30"/>
        </w:rPr>
      </w:pPr>
    </w:p>
    <w:p>
      <w:pPr>
        <w:jc w:val="center"/>
        <w:rPr>
          <w:rFonts w:hint="default" w:eastAsia="黑体"/>
          <w:sz w:val="30"/>
          <w:lang w:val="en-US" w:eastAsia="zh-CN"/>
        </w:rPr>
      </w:pPr>
      <w:r>
        <w:rPr>
          <w:rFonts w:hint="eastAsia" w:eastAsia="黑体"/>
          <w:sz w:val="30"/>
        </w:rPr>
        <w:t>　　　　　　　　　　　　　　</w:t>
      </w:r>
      <w:r>
        <w:rPr>
          <w:rFonts w:hint="eastAsia" w:eastAsia="黑体"/>
          <w:sz w:val="30"/>
          <w:lang w:val="en-US" w:eastAsia="zh-CN"/>
        </w:rPr>
        <w:t xml:space="preserve">   </w:t>
      </w:r>
      <w:r>
        <w:rPr>
          <w:rFonts w:hint="eastAsia" w:eastAsia="黑体"/>
          <w:sz w:val="30"/>
        </w:rPr>
        <w:t>　南京师范大学编</w:t>
      </w:r>
      <w:r>
        <w:rPr>
          <w:rFonts w:hint="eastAsia" w:eastAsia="黑体"/>
          <w:sz w:val="30"/>
          <w:lang w:eastAsia="zh-CN"/>
        </w:rPr>
        <w:t>（</w:t>
      </w:r>
      <w:r>
        <w:rPr>
          <w:rFonts w:hint="eastAsia" w:eastAsia="黑体"/>
          <w:sz w:val="30"/>
          <w:lang w:val="en-US" w:eastAsia="zh-CN"/>
        </w:rPr>
        <w:t>2020年）</w:t>
      </w: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p>
    <w:p>
      <w:pPr>
        <w:jc w:val="center"/>
        <w:rPr>
          <w:rFonts w:hint="eastAsia" w:eastAsia="黑体"/>
          <w:sz w:val="30"/>
        </w:rPr>
      </w:pPr>
      <w:r>
        <w:rPr>
          <w:rFonts w:hint="eastAsia" w:eastAsia="黑体"/>
          <w:sz w:val="30"/>
        </w:rPr>
        <w:t>江苏省高等教育自学考试委员会办公室</w:t>
      </w:r>
    </w:p>
    <w:p>
      <w:pPr>
        <w:spacing w:line="390" w:lineRule="exact"/>
        <w:ind w:firstLine="480" w:firstLineChars="200"/>
        <w:rPr>
          <w:rFonts w:hint="eastAsia" w:ascii="宋体" w:hAnsi="宋体"/>
          <w:sz w:val="24"/>
        </w:rPr>
        <w:sectPr>
          <w:headerReference r:id="rId3" w:type="default"/>
          <w:footerReference r:id="rId4" w:type="default"/>
          <w:footerReference r:id="rId5" w:type="even"/>
          <w:pgSz w:w="11907" w:h="16840"/>
          <w:pgMar w:top="1440" w:right="1797" w:bottom="1440" w:left="1797" w:header="851" w:footer="992" w:gutter="0"/>
          <w:cols w:space="425" w:num="1"/>
          <w:docGrid w:type="lines" w:linePitch="312" w:charSpace="0"/>
        </w:sectPr>
      </w:pPr>
    </w:p>
    <w:p>
      <w:pPr>
        <w:spacing w:line="390" w:lineRule="exact"/>
        <w:ind w:firstLine="562" w:firstLineChars="200"/>
        <w:jc w:val="center"/>
        <w:rPr>
          <w:rFonts w:ascii="黑体" w:hAnsi="宋体" w:eastAsia="黑体"/>
          <w:sz w:val="28"/>
          <w:szCs w:val="28"/>
        </w:rPr>
      </w:pPr>
      <w:r>
        <w:rPr>
          <w:rFonts w:hint="eastAsia" w:ascii="黑体" w:hAnsi="宋体" w:eastAsia="黑体"/>
          <w:b/>
          <w:sz w:val="28"/>
          <w:szCs w:val="28"/>
        </w:rPr>
        <w:t>Ⅰ  课程性质与课程目标</w:t>
      </w:r>
    </w:p>
    <w:p>
      <w:pPr>
        <w:spacing w:line="390" w:lineRule="exact"/>
        <w:ind w:firstLine="480" w:firstLineChars="200"/>
        <w:rPr>
          <w:rFonts w:ascii="宋体" w:hAnsi="宋体"/>
          <w:sz w:val="24"/>
        </w:rPr>
      </w:pPr>
    </w:p>
    <w:p>
      <w:pPr>
        <w:numPr>
          <w:ilvl w:val="12"/>
          <w:numId w:val="0"/>
        </w:numPr>
        <w:spacing w:line="390" w:lineRule="exact"/>
        <w:ind w:firstLine="482" w:firstLineChars="200"/>
        <w:rPr>
          <w:rFonts w:ascii="宋体" w:hAnsi="宋体"/>
          <w:b/>
          <w:bCs/>
          <w:sz w:val="24"/>
        </w:rPr>
      </w:pPr>
      <w:r>
        <w:rPr>
          <w:rFonts w:hint="eastAsia" w:ascii="宋体" w:hAnsi="宋体"/>
          <w:b/>
          <w:sz w:val="24"/>
        </w:rPr>
        <w:t>一、</w:t>
      </w:r>
      <w:r>
        <w:rPr>
          <w:rFonts w:hint="eastAsia" w:ascii="宋体" w:hAnsi="宋体"/>
          <w:b/>
          <w:bCs/>
          <w:sz w:val="24"/>
        </w:rPr>
        <w:t>课程性质和特点</w:t>
      </w:r>
    </w:p>
    <w:p>
      <w:pPr>
        <w:numPr>
          <w:ilvl w:val="12"/>
          <w:numId w:val="0"/>
        </w:numPr>
        <w:spacing w:line="390" w:lineRule="exact"/>
        <w:ind w:firstLine="480" w:firstLineChars="200"/>
        <w:rPr>
          <w:rFonts w:ascii="宋体" w:hAnsi="宋体"/>
          <w:sz w:val="24"/>
        </w:rPr>
      </w:pPr>
      <w:r>
        <w:rPr>
          <w:rFonts w:hint="eastAsia" w:ascii="宋体" w:hAnsi="宋体"/>
          <w:sz w:val="24"/>
        </w:rPr>
        <w:t>《学习心理与辅导》课程是江苏省高等教育自学考试心理健康教育专业的一门重要的必修课程，是为培养心理咨询与教育人才而开设的一门专业性课程。</w:t>
      </w:r>
    </w:p>
    <w:p>
      <w:pPr>
        <w:numPr>
          <w:ilvl w:val="12"/>
          <w:numId w:val="0"/>
        </w:numPr>
        <w:spacing w:line="390" w:lineRule="exact"/>
        <w:ind w:firstLine="480" w:firstLineChars="200"/>
        <w:rPr>
          <w:rFonts w:ascii="宋体" w:hAnsi="宋体"/>
          <w:sz w:val="24"/>
        </w:rPr>
      </w:pPr>
      <w:r>
        <w:rPr>
          <w:rFonts w:hint="eastAsia" w:ascii="宋体" w:hAnsi="宋体"/>
          <w:sz w:val="24"/>
        </w:rPr>
        <w:t>通过系统学习本课程，应考者应掌握学习与动机的心理学规律和学习心理辅导原理，学会运用学习心理学原理分析学生学习问题，掌握针对阅读、数学等不同领域的学习问题以及特殊学习者的问题进行心理辅导的基本操作，并为后续其它课程的学习打下坚实的基础。</w:t>
      </w:r>
    </w:p>
    <w:p>
      <w:pPr>
        <w:numPr>
          <w:ilvl w:val="12"/>
          <w:numId w:val="0"/>
        </w:numPr>
        <w:spacing w:line="390" w:lineRule="exact"/>
        <w:ind w:firstLine="482" w:firstLineChars="200"/>
        <w:rPr>
          <w:rFonts w:ascii="宋体" w:hAnsi="宋体"/>
          <w:b/>
          <w:sz w:val="24"/>
        </w:rPr>
      </w:pPr>
      <w:r>
        <w:rPr>
          <w:rFonts w:hint="eastAsia" w:ascii="宋体" w:hAnsi="宋体"/>
          <w:b/>
          <w:sz w:val="24"/>
        </w:rPr>
        <w:t>二、</w:t>
      </w:r>
      <w:r>
        <w:rPr>
          <w:rFonts w:hint="eastAsia" w:ascii="宋体" w:hAnsi="宋体"/>
          <w:b/>
          <w:bCs/>
          <w:sz w:val="24"/>
        </w:rPr>
        <w:t>课程目标</w:t>
      </w:r>
      <w:r>
        <w:rPr>
          <w:rFonts w:hint="eastAsia" w:ascii="宋体" w:hAnsi="宋体"/>
          <w:b/>
          <w:sz w:val="24"/>
        </w:rPr>
        <w:t>（评价目标）</w:t>
      </w:r>
    </w:p>
    <w:p>
      <w:pPr>
        <w:numPr>
          <w:ilvl w:val="12"/>
          <w:numId w:val="0"/>
        </w:numPr>
        <w:spacing w:line="390" w:lineRule="exact"/>
        <w:ind w:left="210" w:leftChars="100" w:firstLine="240" w:firstLineChars="100"/>
        <w:rPr>
          <w:rFonts w:ascii="宋体" w:hAnsi="宋体"/>
          <w:sz w:val="24"/>
        </w:rPr>
      </w:pPr>
      <w:r>
        <w:rPr>
          <w:rFonts w:ascii="宋体" w:hAnsi="宋体"/>
          <w:sz w:val="24"/>
        </w:rPr>
        <w:t>1</w:t>
      </w:r>
      <w:r>
        <w:rPr>
          <w:rFonts w:hint="eastAsia" w:ascii="宋体" w:hAnsi="宋体"/>
          <w:sz w:val="24"/>
        </w:rPr>
        <w:t>.了解学习心理辅导的基本理论以及学习与动机的基本理论，了解影响和促进个体学习的因素，掌握学习策略及其应用。</w:t>
      </w:r>
    </w:p>
    <w:p>
      <w:pPr>
        <w:numPr>
          <w:ilvl w:val="12"/>
          <w:numId w:val="0"/>
        </w:numPr>
        <w:spacing w:line="390" w:lineRule="exact"/>
        <w:ind w:firstLine="480" w:firstLineChars="200"/>
        <w:rPr>
          <w:rFonts w:ascii="宋体" w:hAnsi="宋体"/>
          <w:sz w:val="24"/>
        </w:rPr>
      </w:pPr>
      <w:r>
        <w:rPr>
          <w:rFonts w:ascii="宋体" w:hAnsi="宋体"/>
          <w:sz w:val="24"/>
        </w:rPr>
        <w:t>2</w:t>
      </w:r>
      <w:r>
        <w:rPr>
          <w:rFonts w:hint="eastAsia" w:ascii="宋体" w:hAnsi="宋体"/>
          <w:sz w:val="24"/>
        </w:rPr>
        <w:t>.学习掌握学习理论和动机理论的辅导价值，理解评估学习过程，了解不同领域的学习问题以及特殊学习者的主要问题。</w:t>
      </w:r>
    </w:p>
    <w:p>
      <w:pPr>
        <w:numPr>
          <w:ilvl w:val="12"/>
          <w:numId w:val="0"/>
        </w:numPr>
        <w:spacing w:line="390" w:lineRule="exact"/>
        <w:ind w:firstLine="480" w:firstLineChars="200"/>
        <w:rPr>
          <w:rFonts w:ascii="宋体" w:hAnsi="宋体"/>
          <w:sz w:val="24"/>
        </w:rPr>
      </w:pPr>
      <w:r>
        <w:rPr>
          <w:rFonts w:ascii="宋体" w:hAnsi="宋体"/>
          <w:sz w:val="24"/>
        </w:rPr>
        <w:t>3</w:t>
      </w:r>
      <w:r>
        <w:rPr>
          <w:rFonts w:hint="eastAsia" w:ascii="宋体" w:hAnsi="宋体"/>
          <w:sz w:val="24"/>
        </w:rPr>
        <w:t>.学习如何科学地诊断学习的问题以及特殊学习者，根据其存在的问题开展相应的学习心理辅导工作。</w:t>
      </w:r>
    </w:p>
    <w:p>
      <w:pPr>
        <w:spacing w:line="390" w:lineRule="exact"/>
        <w:ind w:firstLine="555"/>
        <w:rPr>
          <w:rFonts w:ascii="宋体" w:hAnsi="宋体"/>
          <w:b/>
          <w:sz w:val="24"/>
        </w:rPr>
      </w:pPr>
      <w:r>
        <w:rPr>
          <w:rFonts w:hint="eastAsia" w:ascii="宋体" w:hAnsi="宋体"/>
          <w:b/>
          <w:sz w:val="24"/>
        </w:rPr>
        <w:t>三、与相关课程的联系与区别</w:t>
      </w:r>
    </w:p>
    <w:p>
      <w:pPr>
        <w:spacing w:line="380" w:lineRule="exact"/>
        <w:ind w:firstLine="480" w:firstLineChars="200"/>
        <w:rPr>
          <w:rFonts w:ascii="楷体_GB2312" w:eastAsia="楷体_GB2312"/>
          <w:sz w:val="24"/>
        </w:rPr>
      </w:pPr>
      <w:r>
        <w:rPr>
          <w:rFonts w:hint="eastAsia" w:ascii="宋体" w:hAnsi="宋体"/>
          <w:sz w:val="24"/>
        </w:rPr>
        <w:t>应考者需要掌握普通心理学和教育心理学等学科的基本知识，在这些课程的基础上学习本课程。本课程与心理健康教育课程既有密切联系，又具有一定的区别。本课程主要运用学习与动机的理论，针对学生的学习问题开展相应的心理辅导。</w:t>
      </w:r>
    </w:p>
    <w:p>
      <w:pPr>
        <w:spacing w:line="390" w:lineRule="exact"/>
        <w:ind w:firstLine="555"/>
        <w:rPr>
          <w:rFonts w:ascii="宋体" w:hAnsi="宋体"/>
          <w:b/>
          <w:sz w:val="24"/>
        </w:rPr>
      </w:pPr>
      <w:r>
        <w:rPr>
          <w:rFonts w:hint="eastAsia" w:ascii="宋体" w:hAnsi="宋体"/>
          <w:b/>
          <w:sz w:val="24"/>
        </w:rPr>
        <w:t>四、课程的重点和难点</w:t>
      </w:r>
    </w:p>
    <w:p>
      <w:pPr>
        <w:numPr>
          <w:ilvl w:val="12"/>
          <w:numId w:val="0"/>
        </w:numPr>
        <w:spacing w:line="390" w:lineRule="exact"/>
        <w:ind w:firstLine="480" w:firstLineChars="200"/>
        <w:rPr>
          <w:rFonts w:ascii="宋体" w:hAnsi="宋体"/>
          <w:sz w:val="24"/>
        </w:rPr>
      </w:pPr>
      <w:r>
        <w:rPr>
          <w:rFonts w:hint="eastAsia" w:ascii="宋体" w:hAnsi="宋体"/>
          <w:sz w:val="24"/>
        </w:rPr>
        <w:t>本课程的重点和难度是学习问题与学习障碍的评估和干预。应考者需要了解不同领域学习问题和不同类型学习障碍的特点，综合运用多种方法和手段来准确评估学习问题和学习障碍学生，在此基础上运用学习与动机原理开展相应的心理辅导工作。</w:t>
      </w:r>
    </w:p>
    <w:p>
      <w:pPr>
        <w:spacing w:line="390" w:lineRule="exact"/>
        <w:ind w:firstLine="555"/>
        <w:rPr>
          <w:rFonts w:ascii="宋体" w:hAnsi="宋体"/>
          <w:b/>
          <w:sz w:val="24"/>
        </w:rPr>
      </w:pPr>
    </w:p>
    <w:p>
      <w:pPr>
        <w:spacing w:line="390" w:lineRule="exact"/>
        <w:ind w:firstLine="562" w:firstLineChars="200"/>
        <w:jc w:val="center"/>
        <w:rPr>
          <w:rFonts w:ascii="黑体" w:hAnsi="宋体" w:eastAsia="黑体"/>
          <w:b/>
          <w:sz w:val="28"/>
          <w:szCs w:val="28"/>
        </w:rPr>
      </w:pPr>
      <w:r>
        <w:rPr>
          <w:rFonts w:hint="eastAsia" w:ascii="黑体" w:hAnsi="宋体" w:eastAsia="黑体"/>
          <w:b/>
          <w:sz w:val="28"/>
          <w:szCs w:val="28"/>
        </w:rPr>
        <w:t>Ⅱ  考核目标</w:t>
      </w:r>
    </w:p>
    <w:p>
      <w:pPr>
        <w:spacing w:line="360" w:lineRule="auto"/>
        <w:ind w:firstLine="480" w:firstLineChars="200"/>
        <w:rPr>
          <w:rFonts w:ascii="楷体_GB2312" w:eastAsia="楷体_GB2312"/>
          <w:sz w:val="24"/>
        </w:rPr>
      </w:pPr>
      <w:r>
        <w:rPr>
          <w:rFonts w:hint="eastAsia" w:ascii="楷体_GB2312" w:eastAsia="楷体_GB2312"/>
          <w:sz w:val="24"/>
        </w:rPr>
        <w:t>本大纲在考核目标中，按照识记、领会、简单应用和综合应用四个层次规定其应达到的能力层次要求。四个能力层次是递进关系，各个能力层次的含义是：</w:t>
      </w:r>
    </w:p>
    <w:p>
      <w:pPr>
        <w:spacing w:line="360" w:lineRule="auto"/>
        <w:ind w:firstLine="480" w:firstLineChars="200"/>
        <w:rPr>
          <w:rFonts w:ascii="楷体_GB2312" w:eastAsia="楷体_GB2312"/>
          <w:sz w:val="24"/>
        </w:rPr>
      </w:pPr>
      <w:r>
        <w:rPr>
          <w:rFonts w:hint="eastAsia" w:ascii="楷体_GB2312" w:eastAsia="楷体_GB2312"/>
          <w:sz w:val="24"/>
        </w:rPr>
        <w:t>识记（Ⅰ）：要求考生能够识别和记忆本课程中有关学习心理与辅导的概念及原理的主要内容，并能够根据考核的不同要求，做正确的表述、选择和判断。</w:t>
      </w:r>
    </w:p>
    <w:p>
      <w:pPr>
        <w:spacing w:line="360" w:lineRule="auto"/>
        <w:ind w:firstLine="480" w:firstLineChars="200"/>
        <w:rPr>
          <w:rFonts w:ascii="楷体_GB2312" w:eastAsia="楷体_GB2312"/>
          <w:sz w:val="24"/>
        </w:rPr>
      </w:pPr>
      <w:r>
        <w:rPr>
          <w:rFonts w:hint="eastAsia" w:ascii="楷体_GB2312" w:eastAsia="楷体_GB2312"/>
          <w:sz w:val="24"/>
        </w:rPr>
        <w:t>领会（Ⅱ）：要求考生能够领悟和理解本课程中有关学习心理与辅导的概念及原理的内涵及外延，理解相关学习心理与辅导知识的区别和联系，并能根据考核的不同要求对学习心理问题进行分类与总结，做出正确的判断、解释和说明。</w:t>
      </w:r>
    </w:p>
    <w:p>
      <w:pPr>
        <w:spacing w:line="360" w:lineRule="auto"/>
        <w:ind w:firstLine="480" w:firstLineChars="200"/>
        <w:rPr>
          <w:rFonts w:ascii="楷体_GB2312" w:eastAsia="楷体_GB2312"/>
          <w:sz w:val="24"/>
        </w:rPr>
      </w:pPr>
      <w:r>
        <w:rPr>
          <w:rFonts w:hint="eastAsia" w:ascii="楷体_GB2312" w:eastAsia="楷体_GB2312"/>
          <w:sz w:val="24"/>
        </w:rPr>
        <w:t>简单应用（Ⅲ）：要求考生能够根据已知的学习心理与辅导知识，对不同类型学习心理问题进行分析和论证，得出正确的结论或做出正确的判断。</w:t>
      </w:r>
    </w:p>
    <w:p>
      <w:pPr>
        <w:spacing w:line="390" w:lineRule="exact"/>
        <w:ind w:firstLine="480" w:firstLineChars="200"/>
        <w:rPr>
          <w:rFonts w:ascii="宋体" w:hAnsi="宋体"/>
          <w:b/>
          <w:sz w:val="24"/>
        </w:rPr>
      </w:pPr>
      <w:r>
        <w:rPr>
          <w:rFonts w:hint="eastAsia" w:ascii="楷体_GB2312" w:eastAsia="楷体_GB2312"/>
          <w:sz w:val="24"/>
        </w:rPr>
        <w:t>综合应用（Ⅳ）：要求考生能够根据已知的学习心理与辅导知识，对不同类型学习问题进行多角度、多层次的综合分析，针对学习问题开展相应的心理辅导操作。</w:t>
      </w:r>
    </w:p>
    <w:p>
      <w:pPr>
        <w:spacing w:line="390" w:lineRule="exact"/>
        <w:ind w:firstLine="562" w:firstLineChars="200"/>
        <w:jc w:val="center"/>
        <w:rPr>
          <w:rFonts w:ascii="黑体" w:hAnsi="宋体" w:eastAsia="黑体"/>
          <w:b/>
          <w:sz w:val="28"/>
          <w:szCs w:val="28"/>
        </w:rPr>
      </w:pPr>
      <w:r>
        <w:rPr>
          <w:rFonts w:hint="eastAsia" w:ascii="黑体" w:hAnsi="宋体" w:eastAsia="黑体"/>
          <w:b/>
          <w:sz w:val="28"/>
          <w:szCs w:val="28"/>
        </w:rPr>
        <w:t>Ⅲ  课程内容与考核要求</w:t>
      </w:r>
    </w:p>
    <w:p>
      <w:pPr>
        <w:spacing w:line="390" w:lineRule="exact"/>
        <w:rPr>
          <w:rFonts w:ascii="宋体" w:hAnsi="宋体"/>
          <w:sz w:val="24"/>
        </w:rPr>
      </w:pPr>
    </w:p>
    <w:p>
      <w:pPr>
        <w:spacing w:line="390" w:lineRule="exact"/>
        <w:ind w:firstLine="480" w:firstLineChars="200"/>
        <w:jc w:val="center"/>
        <w:rPr>
          <w:rFonts w:ascii="黑体" w:hAnsi="宋体" w:eastAsia="黑体"/>
          <w:sz w:val="24"/>
        </w:rPr>
      </w:pPr>
      <w:r>
        <w:rPr>
          <w:rFonts w:hint="eastAsia" w:ascii="黑体" w:hAnsi="宋体" w:eastAsia="黑体"/>
          <w:sz w:val="24"/>
        </w:rPr>
        <w:t>第一章  学习心理辅导概述</w:t>
      </w:r>
    </w:p>
    <w:p>
      <w:pPr>
        <w:spacing w:line="390" w:lineRule="exact"/>
        <w:ind w:firstLine="482" w:firstLineChars="200"/>
        <w:rPr>
          <w:rFonts w:ascii="宋体" w:hAnsi="宋体"/>
          <w:b/>
          <w:sz w:val="24"/>
        </w:rPr>
      </w:pPr>
      <w:r>
        <w:rPr>
          <w:rFonts w:hint="eastAsia" w:ascii="宋体" w:hAnsi="宋体"/>
          <w:b/>
          <w:sz w:val="24"/>
        </w:rPr>
        <w:t>一、学习目的与要求</w:t>
      </w:r>
    </w:p>
    <w:p>
      <w:pPr>
        <w:spacing w:line="390" w:lineRule="exact"/>
        <w:ind w:firstLine="480" w:firstLineChars="200"/>
        <w:rPr>
          <w:rFonts w:hint="eastAsia" w:ascii="宋体" w:hAnsi="宋体"/>
          <w:b w:val="0"/>
          <w:bCs/>
          <w:sz w:val="24"/>
        </w:rPr>
      </w:pPr>
      <w:r>
        <w:rPr>
          <w:rFonts w:hint="eastAsia" w:ascii="宋体" w:hAnsi="宋体"/>
          <w:b w:val="0"/>
          <w:bCs/>
          <w:sz w:val="24"/>
        </w:rPr>
        <w:t>了解当前青少年学习问题的现状，掌握学习的内涵以及学习心理辅导的内涵和途径。</w:t>
      </w:r>
    </w:p>
    <w:p>
      <w:pPr>
        <w:spacing w:line="390" w:lineRule="exact"/>
        <w:ind w:firstLine="482" w:firstLineChars="200"/>
        <w:rPr>
          <w:rFonts w:hint="eastAsia" w:ascii="宋体" w:hAnsi="宋体"/>
          <w:b/>
          <w:sz w:val="24"/>
        </w:rPr>
      </w:pPr>
      <w:r>
        <w:rPr>
          <w:rFonts w:hint="eastAsia" w:ascii="宋体" w:hAnsi="宋体"/>
          <w:b/>
          <w:sz w:val="24"/>
        </w:rPr>
        <w:t>二、课程内容（考试内容）</w:t>
      </w:r>
    </w:p>
    <w:p>
      <w:pPr>
        <w:spacing w:line="390" w:lineRule="exact"/>
        <w:ind w:firstLine="480" w:firstLineChars="200"/>
        <w:rPr>
          <w:rFonts w:hint="eastAsia" w:ascii="宋体" w:hAnsi="宋体"/>
          <w:sz w:val="24"/>
        </w:rPr>
      </w:pPr>
      <w:r>
        <w:rPr>
          <w:rFonts w:hint="eastAsia" w:ascii="宋体" w:hAnsi="宋体"/>
          <w:sz w:val="24"/>
        </w:rPr>
        <w:t>1.1  学习的变革</w:t>
      </w:r>
    </w:p>
    <w:p>
      <w:pPr>
        <w:spacing w:line="390" w:lineRule="exact"/>
        <w:ind w:firstLine="480" w:firstLineChars="200"/>
        <w:rPr>
          <w:rFonts w:hint="eastAsia" w:ascii="宋体" w:hAnsi="宋体"/>
          <w:sz w:val="24"/>
        </w:rPr>
      </w:pPr>
      <w:r>
        <w:rPr>
          <w:rFonts w:hint="eastAsia" w:ascii="宋体" w:hAnsi="宋体"/>
          <w:sz w:val="24"/>
        </w:rPr>
        <w:t>1.1.1  学习型社会</w:t>
      </w:r>
    </w:p>
    <w:p>
      <w:pPr>
        <w:spacing w:line="390" w:lineRule="exact"/>
        <w:ind w:firstLine="480" w:firstLineChars="200"/>
        <w:rPr>
          <w:rFonts w:hint="eastAsia" w:ascii="宋体" w:hAnsi="宋体"/>
          <w:sz w:val="24"/>
        </w:rPr>
      </w:pPr>
      <w:r>
        <w:rPr>
          <w:rFonts w:hint="eastAsia" w:ascii="宋体" w:hAnsi="宋体"/>
          <w:sz w:val="24"/>
        </w:rPr>
        <w:t>1.1.2  学习的革命</w:t>
      </w:r>
    </w:p>
    <w:p>
      <w:pPr>
        <w:spacing w:line="390" w:lineRule="exact"/>
        <w:ind w:firstLine="480" w:firstLineChars="200"/>
        <w:rPr>
          <w:rFonts w:hint="eastAsia" w:ascii="宋体" w:hAnsi="宋体"/>
          <w:sz w:val="24"/>
        </w:rPr>
      </w:pPr>
      <w:r>
        <w:rPr>
          <w:rFonts w:hint="eastAsia" w:ascii="宋体" w:hAnsi="宋体"/>
          <w:sz w:val="24"/>
        </w:rPr>
        <w:t>1.2  青少年学习问题现状</w:t>
      </w:r>
    </w:p>
    <w:p>
      <w:pPr>
        <w:spacing w:line="390" w:lineRule="exact"/>
        <w:ind w:firstLine="480" w:firstLineChars="200"/>
        <w:rPr>
          <w:rFonts w:hint="eastAsia" w:ascii="宋体" w:hAnsi="宋体"/>
          <w:sz w:val="24"/>
        </w:rPr>
      </w:pPr>
      <w:r>
        <w:rPr>
          <w:rFonts w:hint="eastAsia" w:ascii="宋体" w:hAnsi="宋体"/>
          <w:sz w:val="24"/>
        </w:rPr>
        <w:t xml:space="preserve">1.2.1  </w:t>
      </w:r>
      <w:r>
        <w:rPr>
          <w:rFonts w:hint="eastAsia" w:ascii="宋体" w:hAnsi="宋体"/>
          <w:sz w:val="24"/>
        </w:rPr>
        <w:t>学习问题</w:t>
      </w:r>
    </w:p>
    <w:p>
      <w:pPr>
        <w:spacing w:line="390" w:lineRule="exact"/>
        <w:ind w:firstLine="480" w:firstLineChars="200"/>
        <w:rPr>
          <w:rFonts w:hint="eastAsia" w:ascii="宋体" w:hAnsi="宋体"/>
          <w:sz w:val="24"/>
        </w:rPr>
      </w:pPr>
      <w:r>
        <w:rPr>
          <w:rFonts w:hint="eastAsia" w:ascii="宋体" w:hAnsi="宋体"/>
          <w:sz w:val="24"/>
        </w:rPr>
        <w:t xml:space="preserve">1.2.2  </w:t>
      </w:r>
      <w:r>
        <w:rPr>
          <w:rFonts w:hint="eastAsia" w:ascii="宋体" w:hAnsi="宋体"/>
          <w:sz w:val="24"/>
        </w:rPr>
        <w:t>优秀学生的特征</w:t>
      </w:r>
    </w:p>
    <w:p>
      <w:pPr>
        <w:spacing w:line="390" w:lineRule="exact"/>
        <w:ind w:firstLine="480" w:firstLineChars="200"/>
        <w:rPr>
          <w:rFonts w:hint="eastAsia" w:ascii="宋体" w:hAnsi="宋体"/>
          <w:sz w:val="24"/>
        </w:rPr>
      </w:pPr>
      <w:r>
        <w:rPr>
          <w:rFonts w:hint="eastAsia" w:ascii="宋体" w:hAnsi="宋体"/>
          <w:sz w:val="24"/>
        </w:rPr>
        <w:t xml:space="preserve">1.3  </w:t>
      </w:r>
      <w:r>
        <w:rPr>
          <w:rFonts w:hint="eastAsia" w:ascii="宋体" w:hAnsi="宋体"/>
          <w:sz w:val="24"/>
        </w:rPr>
        <w:t>学习的内涵</w:t>
      </w:r>
    </w:p>
    <w:p>
      <w:pPr>
        <w:spacing w:line="390" w:lineRule="exact"/>
        <w:ind w:firstLine="480" w:firstLineChars="200"/>
        <w:rPr>
          <w:rFonts w:hint="eastAsia" w:ascii="宋体" w:hAnsi="宋体"/>
          <w:sz w:val="24"/>
        </w:rPr>
      </w:pPr>
      <w:r>
        <w:rPr>
          <w:rFonts w:hint="eastAsia" w:ascii="宋体" w:hAnsi="宋体"/>
          <w:sz w:val="24"/>
        </w:rPr>
        <w:t xml:space="preserve">1.3.1  </w:t>
      </w:r>
      <w:r>
        <w:rPr>
          <w:rFonts w:hint="eastAsia" w:ascii="宋体" w:hAnsi="宋体"/>
          <w:sz w:val="24"/>
        </w:rPr>
        <w:t>广义与狭义的学习</w:t>
      </w:r>
    </w:p>
    <w:p>
      <w:pPr>
        <w:spacing w:line="390" w:lineRule="exact"/>
        <w:ind w:firstLine="480" w:firstLineChars="200"/>
        <w:rPr>
          <w:rFonts w:hint="eastAsia" w:ascii="宋体" w:hAnsi="宋体"/>
          <w:sz w:val="24"/>
        </w:rPr>
      </w:pPr>
      <w:r>
        <w:rPr>
          <w:rFonts w:hint="eastAsia" w:ascii="宋体" w:hAnsi="宋体"/>
          <w:sz w:val="24"/>
        </w:rPr>
        <w:t xml:space="preserve">1.3.2  </w:t>
      </w:r>
      <w:r>
        <w:rPr>
          <w:rFonts w:hint="eastAsia" w:ascii="宋体" w:hAnsi="宋体"/>
          <w:sz w:val="24"/>
        </w:rPr>
        <w:t>学习的分类</w:t>
      </w:r>
    </w:p>
    <w:p>
      <w:pPr>
        <w:spacing w:line="390" w:lineRule="exact"/>
        <w:ind w:firstLine="480" w:firstLineChars="200"/>
        <w:rPr>
          <w:rFonts w:hint="eastAsia" w:ascii="宋体" w:hAnsi="宋体"/>
          <w:sz w:val="24"/>
        </w:rPr>
      </w:pPr>
      <w:r>
        <w:rPr>
          <w:rFonts w:hint="eastAsia" w:ascii="宋体" w:hAnsi="宋体"/>
          <w:sz w:val="24"/>
        </w:rPr>
        <w:t xml:space="preserve">1.3.3  </w:t>
      </w:r>
      <w:r>
        <w:rPr>
          <w:rFonts w:hint="eastAsia" w:ascii="宋体" w:hAnsi="宋体"/>
          <w:sz w:val="24"/>
        </w:rPr>
        <w:t>学生学习的特点</w:t>
      </w:r>
    </w:p>
    <w:p>
      <w:pPr>
        <w:spacing w:line="390" w:lineRule="exact"/>
        <w:ind w:firstLine="480" w:firstLineChars="200"/>
        <w:rPr>
          <w:rFonts w:hint="eastAsia" w:ascii="宋体" w:hAnsi="宋体"/>
          <w:sz w:val="24"/>
        </w:rPr>
      </w:pPr>
      <w:r>
        <w:rPr>
          <w:rFonts w:hint="eastAsia" w:ascii="宋体" w:hAnsi="宋体"/>
          <w:sz w:val="24"/>
        </w:rPr>
        <w:t xml:space="preserve">1.4  </w:t>
      </w:r>
      <w:r>
        <w:rPr>
          <w:rFonts w:hint="eastAsia" w:ascii="宋体" w:hAnsi="宋体"/>
          <w:sz w:val="24"/>
        </w:rPr>
        <w:t>学习心理辅导的内涵与途径</w:t>
      </w:r>
    </w:p>
    <w:p>
      <w:pPr>
        <w:spacing w:line="390" w:lineRule="exact"/>
        <w:ind w:firstLine="480" w:firstLineChars="200"/>
        <w:rPr>
          <w:rFonts w:hint="eastAsia" w:ascii="宋体" w:hAnsi="宋体"/>
          <w:sz w:val="24"/>
        </w:rPr>
      </w:pPr>
      <w:r>
        <w:rPr>
          <w:rFonts w:hint="eastAsia" w:ascii="宋体" w:hAnsi="宋体"/>
          <w:sz w:val="24"/>
        </w:rPr>
        <w:t xml:space="preserve">1.4.1  </w:t>
      </w:r>
      <w:r>
        <w:rPr>
          <w:rFonts w:hint="eastAsia" w:ascii="宋体" w:hAnsi="宋体"/>
          <w:sz w:val="24"/>
        </w:rPr>
        <w:t>学习心理辅导内涵</w:t>
      </w:r>
    </w:p>
    <w:p>
      <w:pPr>
        <w:spacing w:line="390" w:lineRule="exact"/>
        <w:ind w:firstLine="480" w:firstLineChars="200"/>
        <w:rPr>
          <w:rFonts w:hint="eastAsia" w:ascii="宋体" w:hAnsi="宋体"/>
          <w:sz w:val="24"/>
        </w:rPr>
      </w:pPr>
      <w:r>
        <w:rPr>
          <w:rFonts w:hint="eastAsia" w:ascii="宋体" w:hAnsi="宋体"/>
          <w:sz w:val="24"/>
        </w:rPr>
        <w:t xml:space="preserve">1.4.2  </w:t>
      </w:r>
      <w:r>
        <w:rPr>
          <w:rFonts w:hint="eastAsia" w:ascii="宋体" w:hAnsi="宋体"/>
          <w:sz w:val="24"/>
        </w:rPr>
        <w:t>学习心理辅导的原则</w:t>
      </w:r>
    </w:p>
    <w:p>
      <w:pPr>
        <w:spacing w:line="390" w:lineRule="exact"/>
        <w:ind w:firstLine="480" w:firstLineChars="200"/>
        <w:rPr>
          <w:rFonts w:ascii="宋体" w:hAnsi="宋体"/>
          <w:sz w:val="24"/>
        </w:rPr>
      </w:pPr>
      <w:r>
        <w:rPr>
          <w:rFonts w:hint="eastAsia" w:ascii="宋体" w:hAnsi="宋体"/>
          <w:sz w:val="24"/>
        </w:rPr>
        <w:t xml:space="preserve">1.4.3  </w:t>
      </w:r>
      <w:r>
        <w:rPr>
          <w:rFonts w:hint="eastAsia" w:ascii="宋体" w:hAnsi="宋体"/>
          <w:sz w:val="24"/>
        </w:rPr>
        <w:t>学习心理辅导的主要途径</w:t>
      </w:r>
    </w:p>
    <w:p>
      <w:pPr>
        <w:spacing w:line="390" w:lineRule="exact"/>
        <w:ind w:firstLine="482" w:firstLineChars="200"/>
        <w:rPr>
          <w:rFonts w:hint="eastAsia"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b w:val="0"/>
          <w:bCs/>
          <w:sz w:val="24"/>
        </w:rPr>
      </w:pPr>
      <w:r>
        <w:rPr>
          <w:rFonts w:hint="eastAsia" w:ascii="宋体" w:hAnsi="宋体"/>
          <w:b w:val="0"/>
          <w:bCs/>
          <w:sz w:val="24"/>
        </w:rPr>
        <w:t>（一）学习的变革</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识记：①学习型社会的核心。 </w:t>
      </w:r>
    </w:p>
    <w:p>
      <w:pPr>
        <w:spacing w:line="390" w:lineRule="exact"/>
        <w:ind w:firstLine="480" w:firstLineChars="200"/>
        <w:rPr>
          <w:rFonts w:hint="eastAsia" w:ascii="宋体" w:hAnsi="宋体"/>
          <w:b w:val="0"/>
          <w:bCs/>
          <w:sz w:val="24"/>
        </w:rPr>
      </w:pPr>
      <w:r>
        <w:rPr>
          <w:rFonts w:hint="eastAsia" w:ascii="宋体" w:hAnsi="宋体"/>
          <w:b w:val="0"/>
          <w:bCs/>
          <w:sz w:val="24"/>
        </w:rPr>
        <w:t>领会：①学习的革命。</w:t>
      </w:r>
    </w:p>
    <w:p>
      <w:pPr>
        <w:spacing w:line="390" w:lineRule="exact"/>
        <w:ind w:firstLine="480" w:firstLineChars="200"/>
        <w:rPr>
          <w:rFonts w:hint="eastAsia" w:ascii="宋体" w:hAnsi="宋体"/>
          <w:b w:val="0"/>
          <w:bCs/>
          <w:sz w:val="24"/>
        </w:rPr>
      </w:pPr>
      <w:r>
        <w:rPr>
          <w:rFonts w:hint="eastAsia" w:ascii="宋体" w:hAnsi="宋体"/>
          <w:b w:val="0"/>
          <w:bCs/>
          <w:sz w:val="24"/>
        </w:rPr>
        <w:t>（二）青少年学习问题现状</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识记：①青少年学习问题的主要表现；②优秀学生的特征。 </w:t>
      </w:r>
    </w:p>
    <w:p>
      <w:pPr>
        <w:spacing w:line="390" w:lineRule="exact"/>
        <w:ind w:firstLine="480" w:firstLineChars="200"/>
        <w:rPr>
          <w:rFonts w:hint="eastAsia" w:ascii="宋体" w:hAnsi="宋体"/>
          <w:b w:val="0"/>
          <w:bCs/>
          <w:sz w:val="24"/>
        </w:rPr>
      </w:pPr>
      <w:r>
        <w:rPr>
          <w:rFonts w:hint="eastAsia" w:ascii="宋体" w:hAnsi="宋体"/>
          <w:b w:val="0"/>
          <w:bCs/>
          <w:sz w:val="24"/>
        </w:rPr>
        <w:t>领会：①学习问题对学生的不良影响；</w:t>
      </w:r>
    </w:p>
    <w:p>
      <w:pPr>
        <w:spacing w:line="390" w:lineRule="exact"/>
        <w:ind w:firstLine="480" w:firstLineChars="200"/>
        <w:rPr>
          <w:rFonts w:hint="eastAsia" w:ascii="宋体" w:hAnsi="宋体"/>
          <w:b w:val="0"/>
          <w:bCs/>
          <w:sz w:val="24"/>
        </w:rPr>
      </w:pPr>
      <w:r>
        <w:rPr>
          <w:rFonts w:hint="eastAsia" w:ascii="宋体" w:hAnsi="宋体"/>
          <w:b w:val="0"/>
          <w:bCs/>
          <w:sz w:val="24"/>
        </w:rPr>
        <w:t>（三）学习的内涵</w:t>
      </w:r>
    </w:p>
    <w:p>
      <w:pPr>
        <w:spacing w:line="390" w:lineRule="exact"/>
        <w:ind w:firstLine="480" w:firstLineChars="200"/>
        <w:rPr>
          <w:rFonts w:hint="eastAsia" w:ascii="宋体" w:hAnsi="宋体"/>
          <w:b w:val="0"/>
          <w:bCs/>
          <w:sz w:val="24"/>
        </w:rPr>
      </w:pPr>
      <w:r>
        <w:rPr>
          <w:rFonts w:hint="eastAsia" w:ascii="宋体" w:hAnsi="宋体"/>
          <w:b w:val="0"/>
          <w:bCs/>
          <w:sz w:val="24"/>
        </w:rPr>
        <w:t>识记：①学习的概念；②学习的分类；③学生学习的特点。</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领会：①广义与狭义学习概念的区别；②学习分类的不同标准； </w:t>
      </w:r>
    </w:p>
    <w:p>
      <w:pPr>
        <w:spacing w:line="390" w:lineRule="exact"/>
        <w:ind w:firstLine="480" w:firstLineChars="200"/>
        <w:rPr>
          <w:rFonts w:hint="eastAsia" w:ascii="宋体" w:hAnsi="宋体"/>
          <w:b w:val="0"/>
          <w:bCs/>
          <w:sz w:val="24"/>
        </w:rPr>
      </w:pPr>
      <w:r>
        <w:rPr>
          <w:rFonts w:hint="eastAsia" w:ascii="宋体" w:hAnsi="宋体"/>
          <w:b w:val="0"/>
          <w:bCs/>
          <w:sz w:val="24"/>
        </w:rPr>
        <w:t>简单应用：①比较和分析不同类型学习的特点及规律。</w:t>
      </w:r>
    </w:p>
    <w:p>
      <w:pPr>
        <w:spacing w:line="390" w:lineRule="exact"/>
        <w:ind w:firstLine="480" w:firstLineChars="200"/>
        <w:rPr>
          <w:rFonts w:hint="eastAsia" w:ascii="宋体" w:hAnsi="宋体"/>
          <w:b w:val="0"/>
          <w:bCs/>
          <w:sz w:val="24"/>
        </w:rPr>
      </w:pPr>
      <w:r>
        <w:rPr>
          <w:rFonts w:hint="eastAsia" w:ascii="宋体" w:hAnsi="宋体"/>
          <w:b w:val="0"/>
          <w:bCs/>
          <w:sz w:val="24"/>
        </w:rPr>
        <w:t>（四）学习心理辅导的内涵与途径</w:t>
      </w:r>
    </w:p>
    <w:p>
      <w:pPr>
        <w:spacing w:line="390" w:lineRule="exact"/>
        <w:ind w:firstLine="480" w:firstLineChars="200"/>
        <w:rPr>
          <w:rFonts w:hint="eastAsia" w:ascii="宋体" w:hAnsi="宋体"/>
          <w:b w:val="0"/>
          <w:bCs/>
          <w:sz w:val="24"/>
        </w:rPr>
      </w:pPr>
      <w:r>
        <w:rPr>
          <w:rFonts w:hint="eastAsia" w:ascii="宋体" w:hAnsi="宋体"/>
          <w:b w:val="0"/>
          <w:bCs/>
          <w:sz w:val="24"/>
        </w:rPr>
        <w:t>识记：①学习心理辅导的主要内容；②学习心理辅导的基本原则；</w:t>
      </w:r>
    </w:p>
    <w:p>
      <w:pPr>
        <w:spacing w:line="390" w:lineRule="exact"/>
        <w:ind w:firstLine="480" w:firstLineChars="200"/>
        <w:rPr>
          <w:rFonts w:hint="eastAsia" w:ascii="宋体" w:hAnsi="宋体"/>
          <w:b w:val="0"/>
          <w:bCs/>
          <w:sz w:val="24"/>
        </w:rPr>
      </w:pPr>
      <w:r>
        <w:rPr>
          <w:rFonts w:hint="eastAsia" w:ascii="宋体" w:hAnsi="宋体"/>
          <w:b w:val="0"/>
          <w:bCs/>
          <w:sz w:val="24"/>
        </w:rPr>
        <w:t>领会：①学习心理辅导的主要途径；</w:t>
      </w:r>
    </w:p>
    <w:p>
      <w:pPr>
        <w:spacing w:line="390" w:lineRule="exact"/>
        <w:ind w:firstLine="480" w:firstLineChars="200"/>
        <w:rPr>
          <w:rFonts w:ascii="宋体" w:hAnsi="宋体"/>
          <w:sz w:val="24"/>
        </w:rPr>
      </w:pPr>
      <w:r>
        <w:rPr>
          <w:rFonts w:hint="eastAsia" w:ascii="宋体" w:hAnsi="宋体"/>
          <w:b w:val="0"/>
          <w:bCs/>
          <w:sz w:val="24"/>
        </w:rPr>
        <w:t>简单应用：①分析不同心理辅导途径的特点。</w:t>
      </w:r>
      <w:r>
        <w:rPr>
          <w:rFonts w:ascii="宋体" w:hAnsi="宋体"/>
          <w:sz w:val="24"/>
        </w:rPr>
        <w:t xml:space="preserve"> </w:t>
      </w:r>
    </w:p>
    <w:p>
      <w:pPr>
        <w:spacing w:line="390" w:lineRule="exact"/>
        <w:ind w:firstLine="482" w:firstLineChars="200"/>
        <w:rPr>
          <w:rFonts w:ascii="宋体" w:hAnsi="宋体"/>
          <w:b/>
          <w:sz w:val="24"/>
        </w:rPr>
      </w:pPr>
      <w:r>
        <w:rPr>
          <w:rFonts w:hint="eastAsia" w:ascii="宋体" w:hAnsi="宋体"/>
          <w:b/>
          <w:sz w:val="24"/>
        </w:rPr>
        <w:t>四、本章关键问题</w:t>
      </w:r>
    </w:p>
    <w:p>
      <w:pPr>
        <w:ind w:firstLine="480" w:firstLineChars="200"/>
        <w:rPr>
          <w:rFonts w:ascii="宋体" w:hAnsi="宋体"/>
          <w:sz w:val="24"/>
        </w:rPr>
      </w:pPr>
      <w:r>
        <w:rPr>
          <w:rFonts w:hint="eastAsia" w:ascii="宋体" w:hAnsi="宋体"/>
          <w:sz w:val="24"/>
        </w:rPr>
        <w:t>了解当前学习革命的主要趋势，掌握学习与学习心理辅导的基本理论，了解学习心理辅导的主要途径。</w:t>
      </w:r>
    </w:p>
    <w:p>
      <w:pPr>
        <w:spacing w:line="390" w:lineRule="exact"/>
        <w:ind w:firstLine="480" w:firstLineChars="200"/>
        <w:jc w:val="center"/>
        <w:rPr>
          <w:rFonts w:ascii="黑体" w:hAnsi="宋体" w:eastAsia="黑体"/>
          <w:sz w:val="24"/>
        </w:rPr>
      </w:pPr>
      <w:r>
        <w:rPr>
          <w:rFonts w:hint="eastAsia" w:ascii="黑体" w:hAnsi="宋体" w:eastAsia="黑体"/>
          <w:sz w:val="24"/>
        </w:rPr>
        <w:t>第二章  评估学习</w:t>
      </w:r>
    </w:p>
    <w:p>
      <w:pPr>
        <w:spacing w:line="390" w:lineRule="exact"/>
        <w:ind w:firstLine="482" w:firstLineChars="200"/>
        <w:rPr>
          <w:rFonts w:hint="eastAsia" w:ascii="宋体" w:hAnsi="宋体"/>
          <w:b/>
          <w:sz w:val="24"/>
        </w:rPr>
      </w:pPr>
      <w:r>
        <w:rPr>
          <w:rFonts w:hint="eastAsia" w:ascii="宋体" w:hAnsi="宋体"/>
          <w:b/>
          <w:sz w:val="24"/>
        </w:rPr>
        <w:t>一、学习目的与要求</w:t>
      </w:r>
    </w:p>
    <w:p>
      <w:pPr>
        <w:spacing w:line="390" w:lineRule="exact"/>
        <w:ind w:firstLine="480" w:firstLineChars="200"/>
        <w:rPr>
          <w:rFonts w:hint="eastAsia" w:ascii="宋体" w:hAnsi="宋体"/>
          <w:b w:val="0"/>
          <w:bCs/>
          <w:sz w:val="24"/>
        </w:rPr>
      </w:pPr>
      <w:r>
        <w:rPr>
          <w:rFonts w:hint="eastAsia" w:ascii="宋体" w:hAnsi="宋体"/>
          <w:b w:val="0"/>
          <w:bCs/>
          <w:sz w:val="24"/>
        </w:rPr>
        <w:t>了解学习评估的作用、基本模式以及评估的过程，能够针对不同领域的学习问题运用合适的评估方法。</w:t>
      </w:r>
    </w:p>
    <w:p>
      <w:pPr>
        <w:spacing w:line="390" w:lineRule="exact"/>
        <w:ind w:firstLine="482" w:firstLineChars="200"/>
        <w:rPr>
          <w:rFonts w:hint="eastAsia" w:ascii="宋体" w:hAnsi="宋体"/>
          <w:b/>
          <w:sz w:val="24"/>
        </w:rPr>
      </w:pPr>
      <w:r>
        <w:rPr>
          <w:rFonts w:hint="eastAsia" w:ascii="宋体" w:hAnsi="宋体"/>
          <w:b/>
          <w:sz w:val="24"/>
        </w:rPr>
        <w:t>二、课程内容（考试内容）</w:t>
      </w:r>
    </w:p>
    <w:p>
      <w:pPr>
        <w:spacing w:line="390" w:lineRule="exact"/>
        <w:ind w:firstLine="480" w:firstLineChars="200"/>
        <w:rPr>
          <w:rFonts w:hint="eastAsia" w:ascii="宋体" w:hAnsi="宋体"/>
          <w:b w:val="0"/>
          <w:bCs/>
          <w:sz w:val="24"/>
        </w:rPr>
      </w:pPr>
      <w:r>
        <w:rPr>
          <w:rFonts w:hint="eastAsia" w:ascii="宋体" w:hAnsi="宋体"/>
          <w:b w:val="0"/>
          <w:bCs/>
          <w:sz w:val="24"/>
        </w:rPr>
        <w:t>2.1  一般学习的评估</w:t>
      </w:r>
    </w:p>
    <w:p>
      <w:pPr>
        <w:spacing w:line="390" w:lineRule="exact"/>
        <w:ind w:firstLine="480" w:firstLineChars="200"/>
        <w:rPr>
          <w:rFonts w:hint="eastAsia" w:ascii="宋体" w:hAnsi="宋体"/>
          <w:b w:val="0"/>
          <w:bCs/>
          <w:sz w:val="24"/>
        </w:rPr>
      </w:pPr>
      <w:r>
        <w:rPr>
          <w:rFonts w:hint="eastAsia" w:ascii="宋体" w:hAnsi="宋体"/>
          <w:b w:val="0"/>
          <w:bCs/>
          <w:sz w:val="24"/>
        </w:rPr>
        <w:t>2.1.1  评估学习的作用</w:t>
      </w:r>
    </w:p>
    <w:p>
      <w:pPr>
        <w:spacing w:line="390" w:lineRule="exact"/>
        <w:ind w:firstLine="480" w:firstLineChars="200"/>
        <w:rPr>
          <w:rFonts w:hint="eastAsia" w:ascii="宋体" w:hAnsi="宋体"/>
          <w:b w:val="0"/>
          <w:bCs/>
          <w:sz w:val="24"/>
        </w:rPr>
      </w:pPr>
      <w:r>
        <w:rPr>
          <w:rFonts w:hint="eastAsia" w:ascii="宋体" w:hAnsi="宋体"/>
          <w:b w:val="0"/>
          <w:bCs/>
          <w:sz w:val="24"/>
        </w:rPr>
        <w:t>2.1.2  评估的模式</w:t>
      </w:r>
    </w:p>
    <w:p>
      <w:pPr>
        <w:spacing w:line="390" w:lineRule="exact"/>
        <w:ind w:firstLine="480" w:firstLineChars="200"/>
        <w:rPr>
          <w:rFonts w:hint="eastAsia" w:ascii="宋体" w:hAnsi="宋体"/>
          <w:b w:val="0"/>
          <w:bCs/>
          <w:sz w:val="24"/>
        </w:rPr>
      </w:pPr>
      <w:r>
        <w:rPr>
          <w:rFonts w:hint="eastAsia" w:ascii="宋体" w:hAnsi="宋体"/>
          <w:b w:val="0"/>
          <w:bCs/>
          <w:sz w:val="24"/>
        </w:rPr>
        <w:t>2.1.3  评估的目的及对评估信息的解释</w:t>
      </w:r>
    </w:p>
    <w:p>
      <w:pPr>
        <w:spacing w:line="390" w:lineRule="exact"/>
        <w:ind w:firstLine="480" w:firstLineChars="200"/>
        <w:rPr>
          <w:rFonts w:hint="eastAsia" w:ascii="宋体" w:hAnsi="宋体"/>
          <w:b w:val="0"/>
          <w:bCs/>
          <w:sz w:val="24"/>
        </w:rPr>
      </w:pPr>
      <w:r>
        <w:rPr>
          <w:rFonts w:hint="eastAsia" w:ascii="宋体" w:hAnsi="宋体"/>
          <w:b w:val="0"/>
          <w:bCs/>
          <w:sz w:val="24"/>
        </w:rPr>
        <w:t>2.2  学习障碍的评估</w:t>
      </w:r>
    </w:p>
    <w:p>
      <w:pPr>
        <w:spacing w:line="390" w:lineRule="exact"/>
        <w:ind w:firstLine="480" w:firstLineChars="200"/>
        <w:rPr>
          <w:rFonts w:hint="eastAsia" w:ascii="宋体" w:hAnsi="宋体"/>
          <w:b w:val="0"/>
          <w:bCs/>
          <w:sz w:val="24"/>
        </w:rPr>
      </w:pPr>
      <w:r>
        <w:rPr>
          <w:rFonts w:hint="eastAsia" w:ascii="宋体" w:hAnsi="宋体"/>
          <w:b w:val="0"/>
          <w:bCs/>
          <w:sz w:val="24"/>
        </w:rPr>
        <w:t>2.2.1  学习障碍的异质性及评估成分</w:t>
      </w:r>
    </w:p>
    <w:p>
      <w:pPr>
        <w:spacing w:line="390" w:lineRule="exact"/>
        <w:ind w:firstLine="480" w:firstLineChars="200"/>
        <w:rPr>
          <w:rFonts w:hint="eastAsia" w:ascii="宋体" w:hAnsi="宋体"/>
          <w:b w:val="0"/>
          <w:bCs/>
          <w:sz w:val="24"/>
        </w:rPr>
      </w:pPr>
      <w:r>
        <w:rPr>
          <w:rFonts w:hint="eastAsia" w:ascii="宋体" w:hAnsi="宋体"/>
          <w:b w:val="0"/>
          <w:bCs/>
          <w:sz w:val="24"/>
        </w:rPr>
        <w:t>2.2.2  学习障碍的评估模型与工具</w:t>
      </w:r>
    </w:p>
    <w:p>
      <w:pPr>
        <w:spacing w:line="390" w:lineRule="exact"/>
        <w:ind w:firstLine="480" w:firstLineChars="200"/>
        <w:rPr>
          <w:rFonts w:hint="eastAsia" w:ascii="宋体" w:hAnsi="宋体"/>
          <w:b w:val="0"/>
          <w:bCs/>
          <w:sz w:val="24"/>
        </w:rPr>
      </w:pPr>
      <w:r>
        <w:rPr>
          <w:rFonts w:hint="eastAsia" w:ascii="宋体" w:hAnsi="宋体"/>
          <w:b w:val="0"/>
          <w:bCs/>
          <w:sz w:val="24"/>
        </w:rPr>
        <w:t>2.3  学习障碍的评估过程</w:t>
      </w:r>
    </w:p>
    <w:p>
      <w:pPr>
        <w:spacing w:line="390" w:lineRule="exact"/>
        <w:ind w:firstLine="480" w:firstLineChars="200"/>
        <w:rPr>
          <w:rFonts w:hint="eastAsia" w:ascii="宋体" w:hAnsi="宋体"/>
          <w:b w:val="0"/>
          <w:bCs/>
          <w:sz w:val="24"/>
        </w:rPr>
      </w:pPr>
      <w:r>
        <w:rPr>
          <w:rFonts w:hint="eastAsia" w:ascii="宋体" w:hAnsi="宋体"/>
          <w:b w:val="0"/>
          <w:bCs/>
          <w:sz w:val="24"/>
        </w:rPr>
        <w:t>2.3.1  评估前的准备</w:t>
      </w:r>
    </w:p>
    <w:p>
      <w:pPr>
        <w:spacing w:line="390" w:lineRule="exact"/>
        <w:ind w:firstLine="480" w:firstLineChars="200"/>
        <w:rPr>
          <w:rFonts w:hint="eastAsia" w:ascii="宋体" w:hAnsi="宋体"/>
          <w:b w:val="0"/>
          <w:bCs/>
          <w:sz w:val="24"/>
        </w:rPr>
      </w:pPr>
      <w:r>
        <w:rPr>
          <w:rFonts w:hint="eastAsia" w:ascii="宋体" w:hAnsi="宋体"/>
          <w:b w:val="0"/>
          <w:bCs/>
          <w:sz w:val="24"/>
        </w:rPr>
        <w:t>2.3.2  评估过程</w:t>
      </w:r>
    </w:p>
    <w:p>
      <w:pPr>
        <w:spacing w:line="390" w:lineRule="exact"/>
        <w:ind w:firstLine="482" w:firstLineChars="200"/>
        <w:rPr>
          <w:rFonts w:hint="eastAsia"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b w:val="0"/>
          <w:bCs/>
          <w:sz w:val="24"/>
        </w:rPr>
      </w:pPr>
      <w:r>
        <w:rPr>
          <w:rFonts w:hint="eastAsia" w:ascii="宋体" w:hAnsi="宋体"/>
          <w:b w:val="0"/>
          <w:bCs/>
          <w:sz w:val="24"/>
        </w:rPr>
        <w:t>（一）一般学习的评估</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识记：①评估学习的作用；②评估的模式； </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领会：①评估模式的发展；②评估的目的及对评估信息的解释； </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简单应用：①比较传统评估与动态评估的特点。 </w:t>
      </w:r>
    </w:p>
    <w:p>
      <w:pPr>
        <w:spacing w:line="390" w:lineRule="exact"/>
        <w:ind w:firstLine="480" w:firstLineChars="200"/>
        <w:rPr>
          <w:rFonts w:hint="eastAsia" w:ascii="宋体" w:hAnsi="宋体"/>
          <w:b w:val="0"/>
          <w:bCs/>
          <w:sz w:val="24"/>
        </w:rPr>
      </w:pPr>
      <w:r>
        <w:rPr>
          <w:rFonts w:hint="eastAsia" w:ascii="宋体" w:hAnsi="宋体"/>
          <w:b w:val="0"/>
          <w:bCs/>
          <w:sz w:val="24"/>
        </w:rPr>
        <w:t>（二）学习障碍的评估</w:t>
      </w:r>
    </w:p>
    <w:p>
      <w:pPr>
        <w:spacing w:line="390" w:lineRule="exact"/>
        <w:ind w:firstLine="480" w:firstLineChars="200"/>
        <w:rPr>
          <w:rFonts w:hint="eastAsia" w:ascii="宋体" w:hAnsi="宋体"/>
          <w:b w:val="0"/>
          <w:bCs/>
          <w:sz w:val="24"/>
        </w:rPr>
      </w:pPr>
      <w:r>
        <w:rPr>
          <w:rFonts w:hint="eastAsia" w:ascii="宋体" w:hAnsi="宋体"/>
          <w:b w:val="0"/>
          <w:bCs/>
          <w:sz w:val="24"/>
        </w:rPr>
        <w:t>识记：①学习障碍的子群；②学习障碍的评估模式；③学习障碍的评估标准。</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领会：①不同学习障碍评估模式的特点； </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简单应用：①成就测验在评估阅读障碍时应用的主要领域； </w:t>
      </w:r>
    </w:p>
    <w:p>
      <w:pPr>
        <w:spacing w:line="390" w:lineRule="exact"/>
        <w:ind w:firstLine="480" w:firstLineChars="200"/>
        <w:rPr>
          <w:rFonts w:hint="eastAsia" w:ascii="宋体" w:hAnsi="宋体"/>
          <w:b w:val="0"/>
          <w:bCs/>
          <w:sz w:val="24"/>
        </w:rPr>
      </w:pPr>
      <w:r>
        <w:rPr>
          <w:rFonts w:hint="eastAsia" w:ascii="宋体" w:hAnsi="宋体"/>
          <w:b w:val="0"/>
          <w:bCs/>
          <w:sz w:val="24"/>
        </w:rPr>
        <w:t>（三）学习障碍的评估过程</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识记：①评估的目的； </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领会：①评估前的准备； </w:t>
      </w:r>
    </w:p>
    <w:p>
      <w:pPr>
        <w:spacing w:line="390" w:lineRule="exact"/>
        <w:ind w:firstLine="480" w:firstLineChars="200"/>
        <w:rPr>
          <w:rFonts w:hint="eastAsia" w:ascii="宋体" w:hAnsi="宋体"/>
          <w:b w:val="0"/>
          <w:bCs/>
          <w:sz w:val="24"/>
        </w:rPr>
      </w:pPr>
      <w:r>
        <w:rPr>
          <w:rFonts w:hint="eastAsia" w:ascii="宋体" w:hAnsi="宋体"/>
          <w:b w:val="0"/>
          <w:bCs/>
          <w:sz w:val="24"/>
        </w:rPr>
        <w:t>简单应用：①针对不同的学习领域选择合适的评估工具；</w:t>
      </w:r>
    </w:p>
    <w:p>
      <w:pPr>
        <w:spacing w:line="390" w:lineRule="exact"/>
        <w:ind w:firstLine="480" w:firstLineChars="200"/>
        <w:rPr>
          <w:rFonts w:ascii="宋体" w:hAnsi="宋体"/>
          <w:sz w:val="24"/>
        </w:rPr>
      </w:pPr>
      <w:r>
        <w:rPr>
          <w:rFonts w:hint="eastAsia" w:ascii="宋体" w:hAnsi="宋体"/>
          <w:b w:val="0"/>
          <w:bCs/>
          <w:sz w:val="24"/>
        </w:rPr>
        <w:t>综合应用：①采用合适的评估工具和模式，对学习障碍儿童进行评估；</w:t>
      </w:r>
      <w:r>
        <w:rPr>
          <w:rFonts w:ascii="宋体" w:hAnsi="宋体"/>
          <w:sz w:val="24"/>
        </w:rPr>
        <w:t xml:space="preserve"> </w:t>
      </w:r>
    </w:p>
    <w:p>
      <w:pPr>
        <w:spacing w:line="390" w:lineRule="exact"/>
        <w:ind w:firstLine="482" w:firstLineChars="200"/>
        <w:rPr>
          <w:rFonts w:ascii="宋体" w:hAnsi="宋体"/>
          <w:b/>
          <w:sz w:val="24"/>
        </w:rPr>
      </w:pPr>
      <w:r>
        <w:rPr>
          <w:rFonts w:hint="eastAsia" w:ascii="宋体" w:hAnsi="宋体"/>
          <w:b/>
          <w:sz w:val="24"/>
        </w:rPr>
        <w:t>四、本章关键问题</w:t>
      </w:r>
    </w:p>
    <w:p>
      <w:pPr>
        <w:ind w:firstLine="480" w:firstLineChars="200"/>
        <w:rPr>
          <w:rFonts w:ascii="宋体" w:hAnsi="宋体"/>
          <w:sz w:val="24"/>
        </w:rPr>
      </w:pPr>
      <w:r>
        <w:rPr>
          <w:rFonts w:hint="eastAsia" w:ascii="宋体" w:hAnsi="宋体"/>
          <w:sz w:val="24"/>
        </w:rPr>
        <w:t>了解学习评估的一般过程，能够运用学习评估知识对不同的学习问题进行评估。</w:t>
      </w:r>
    </w:p>
    <w:p>
      <w:pPr>
        <w:spacing w:line="390" w:lineRule="exact"/>
        <w:ind w:firstLine="480" w:firstLineChars="200"/>
        <w:jc w:val="center"/>
        <w:rPr>
          <w:rFonts w:ascii="黑体" w:hAnsi="宋体" w:eastAsia="黑体"/>
          <w:sz w:val="24"/>
        </w:rPr>
      </w:pPr>
      <w:r>
        <w:rPr>
          <w:rFonts w:hint="eastAsia" w:ascii="黑体" w:hAnsi="宋体" w:eastAsia="黑体"/>
          <w:sz w:val="24"/>
        </w:rPr>
        <w:t>第三章  经典学习理论的辅导价值及学习动机激发</w:t>
      </w:r>
    </w:p>
    <w:p>
      <w:pPr>
        <w:spacing w:line="390" w:lineRule="exact"/>
        <w:ind w:firstLine="482" w:firstLineChars="200"/>
        <w:rPr>
          <w:rFonts w:hint="eastAsia" w:ascii="宋体" w:hAnsi="宋体"/>
          <w:b/>
          <w:sz w:val="24"/>
        </w:rPr>
      </w:pPr>
      <w:r>
        <w:rPr>
          <w:rFonts w:hint="eastAsia" w:ascii="宋体" w:hAnsi="宋体"/>
          <w:b/>
          <w:sz w:val="24"/>
        </w:rPr>
        <w:t>一、学习目的与要求</w:t>
      </w:r>
    </w:p>
    <w:p>
      <w:pPr>
        <w:spacing w:line="390" w:lineRule="exact"/>
        <w:ind w:firstLine="480" w:firstLineChars="200"/>
        <w:rPr>
          <w:rFonts w:ascii="宋体" w:hAnsi="宋体"/>
          <w:sz w:val="24"/>
        </w:rPr>
      </w:pPr>
      <w:r>
        <w:rPr>
          <w:rFonts w:hint="eastAsia" w:ascii="宋体" w:hAnsi="宋体"/>
          <w:sz w:val="24"/>
        </w:rPr>
        <w:t>了解经典学习理论的基本原理及其辅导价值，掌握学习动机的原理与学习动机激发；能够联系实际，将学习理论和学习动机的原理应用于学习问题辅导。</w:t>
      </w:r>
    </w:p>
    <w:p>
      <w:pPr>
        <w:spacing w:line="390" w:lineRule="exact"/>
        <w:ind w:firstLine="482" w:firstLineChars="200"/>
        <w:rPr>
          <w:rFonts w:hint="eastAsia" w:ascii="宋体" w:hAnsi="宋体"/>
          <w:b/>
          <w:sz w:val="24"/>
        </w:rPr>
      </w:pPr>
      <w:r>
        <w:rPr>
          <w:rFonts w:hint="eastAsia" w:ascii="宋体" w:hAnsi="宋体"/>
          <w:b/>
          <w:sz w:val="24"/>
        </w:rPr>
        <w:t>二、课程内容（考试内容）</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3.1  行为主义学习原理的辅导应用 </w:t>
      </w:r>
    </w:p>
    <w:p>
      <w:pPr>
        <w:spacing w:line="390" w:lineRule="exact"/>
        <w:ind w:firstLine="480" w:firstLineChars="200"/>
        <w:rPr>
          <w:rFonts w:hint="eastAsia" w:ascii="宋体" w:hAnsi="宋体"/>
          <w:b w:val="0"/>
          <w:bCs/>
          <w:sz w:val="24"/>
        </w:rPr>
      </w:pPr>
      <w:r>
        <w:rPr>
          <w:rFonts w:hint="eastAsia" w:ascii="宋体" w:hAnsi="宋体"/>
          <w:b w:val="0"/>
          <w:bCs/>
          <w:sz w:val="24"/>
        </w:rPr>
        <w:t>3.1.1  行为主义学习理论基本内涵</w:t>
      </w:r>
    </w:p>
    <w:p>
      <w:pPr>
        <w:spacing w:line="390" w:lineRule="exact"/>
        <w:ind w:firstLine="480" w:firstLineChars="200"/>
        <w:rPr>
          <w:rFonts w:hint="eastAsia" w:ascii="宋体" w:hAnsi="宋体"/>
          <w:b w:val="0"/>
          <w:bCs/>
          <w:sz w:val="24"/>
        </w:rPr>
      </w:pPr>
      <w:r>
        <w:rPr>
          <w:rFonts w:hint="eastAsia" w:ascii="宋体" w:hAnsi="宋体"/>
          <w:b w:val="0"/>
          <w:bCs/>
          <w:sz w:val="24"/>
        </w:rPr>
        <w:t>3.1.2  行为主义学习理论的主要辅导价值</w:t>
      </w:r>
    </w:p>
    <w:p>
      <w:pPr>
        <w:spacing w:line="390" w:lineRule="exact"/>
        <w:ind w:firstLine="480" w:firstLineChars="200"/>
        <w:rPr>
          <w:rFonts w:hint="eastAsia" w:ascii="宋体" w:hAnsi="宋体"/>
          <w:b w:val="0"/>
          <w:bCs/>
          <w:sz w:val="24"/>
        </w:rPr>
      </w:pPr>
      <w:r>
        <w:rPr>
          <w:rFonts w:hint="eastAsia" w:ascii="宋体" w:hAnsi="宋体"/>
          <w:b w:val="0"/>
          <w:bCs/>
          <w:sz w:val="24"/>
        </w:rPr>
        <w:t>3.2  认知主义学习原理的辅导应用</w:t>
      </w:r>
    </w:p>
    <w:p>
      <w:pPr>
        <w:spacing w:line="390" w:lineRule="exact"/>
        <w:ind w:firstLine="480" w:firstLineChars="200"/>
        <w:rPr>
          <w:rFonts w:hint="eastAsia" w:ascii="宋体" w:hAnsi="宋体"/>
          <w:b w:val="0"/>
          <w:bCs/>
          <w:sz w:val="24"/>
        </w:rPr>
      </w:pPr>
      <w:r>
        <w:rPr>
          <w:rFonts w:hint="eastAsia" w:ascii="宋体" w:hAnsi="宋体"/>
          <w:b w:val="0"/>
          <w:bCs/>
          <w:sz w:val="24"/>
        </w:rPr>
        <w:t>3.2.1  班杜拉的社会学习理论</w:t>
      </w:r>
    </w:p>
    <w:p>
      <w:pPr>
        <w:spacing w:line="390" w:lineRule="exact"/>
        <w:ind w:firstLine="480" w:firstLineChars="200"/>
        <w:rPr>
          <w:rFonts w:hint="eastAsia" w:ascii="宋体" w:hAnsi="宋体"/>
          <w:b w:val="0"/>
          <w:bCs/>
          <w:sz w:val="24"/>
        </w:rPr>
      </w:pPr>
      <w:r>
        <w:rPr>
          <w:rFonts w:hint="eastAsia" w:ascii="宋体" w:hAnsi="宋体"/>
          <w:b w:val="0"/>
          <w:bCs/>
          <w:sz w:val="24"/>
        </w:rPr>
        <w:t>3.2.2  奥苏伯尔的认知同化学习理论</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3.2.3  加涅的信息加工理论 </w:t>
      </w:r>
    </w:p>
    <w:p>
      <w:pPr>
        <w:spacing w:line="390" w:lineRule="exact"/>
        <w:ind w:firstLine="480" w:firstLineChars="200"/>
        <w:rPr>
          <w:rFonts w:hint="eastAsia" w:ascii="宋体" w:hAnsi="宋体"/>
          <w:b w:val="0"/>
          <w:bCs/>
          <w:sz w:val="24"/>
        </w:rPr>
      </w:pPr>
      <w:r>
        <w:rPr>
          <w:rFonts w:hint="eastAsia" w:ascii="宋体" w:hAnsi="宋体"/>
          <w:b w:val="0"/>
          <w:bCs/>
          <w:sz w:val="24"/>
        </w:rPr>
        <w:t>3.3  人本主义学习理论的辅导应用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3.4  建构主义学习理论的辅导应用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3.4.1  建构主义学习理论的主要观点</w:t>
      </w:r>
    </w:p>
    <w:p>
      <w:pPr>
        <w:spacing w:line="390" w:lineRule="exact"/>
        <w:ind w:firstLine="480" w:firstLineChars="200"/>
        <w:rPr>
          <w:rFonts w:hint="eastAsia" w:ascii="宋体" w:hAnsi="宋体"/>
          <w:b w:val="0"/>
          <w:bCs/>
          <w:sz w:val="24"/>
        </w:rPr>
      </w:pPr>
      <w:r>
        <w:rPr>
          <w:rFonts w:hint="eastAsia" w:ascii="宋体" w:hAnsi="宋体"/>
          <w:b w:val="0"/>
          <w:bCs/>
          <w:sz w:val="24"/>
        </w:rPr>
        <w:t>3.4.2  建构主义学习理论的辅导应用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3.5  自我调节学习理论的辅导应用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3.5.1  自我调节学习理论基本内涵 </w:t>
      </w:r>
    </w:p>
    <w:p>
      <w:pPr>
        <w:spacing w:line="390" w:lineRule="exact"/>
        <w:ind w:firstLine="480" w:firstLineChars="200"/>
        <w:rPr>
          <w:rFonts w:hint="eastAsia" w:ascii="宋体" w:hAnsi="宋体"/>
          <w:b w:val="0"/>
          <w:bCs/>
          <w:sz w:val="24"/>
        </w:rPr>
      </w:pPr>
      <w:r>
        <w:rPr>
          <w:rFonts w:hint="eastAsia" w:ascii="宋体" w:hAnsi="宋体"/>
          <w:b w:val="0"/>
          <w:bCs/>
          <w:sz w:val="24"/>
        </w:rPr>
        <w:t>3.5.2  自我调节学习的循环模式</w:t>
      </w:r>
    </w:p>
    <w:p>
      <w:pPr>
        <w:spacing w:line="390" w:lineRule="exact"/>
        <w:ind w:firstLine="480" w:firstLineChars="200"/>
        <w:rPr>
          <w:rFonts w:hint="eastAsia" w:ascii="宋体" w:hAnsi="宋体"/>
          <w:b w:val="0"/>
          <w:bCs/>
          <w:sz w:val="24"/>
        </w:rPr>
      </w:pPr>
      <w:r>
        <w:rPr>
          <w:rFonts w:hint="eastAsia" w:ascii="宋体" w:hAnsi="宋体"/>
          <w:b w:val="0"/>
          <w:bCs/>
          <w:sz w:val="24"/>
        </w:rPr>
        <w:t>3.5.3  自我调节学习理论的辅导应用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3.6  学习动机原理与动机激发</w:t>
      </w:r>
    </w:p>
    <w:p>
      <w:pPr>
        <w:spacing w:line="390" w:lineRule="exact"/>
        <w:ind w:firstLine="480" w:firstLineChars="200"/>
        <w:rPr>
          <w:rFonts w:hint="eastAsia" w:ascii="宋体" w:hAnsi="宋体"/>
          <w:b w:val="0"/>
          <w:bCs/>
          <w:sz w:val="24"/>
        </w:rPr>
      </w:pPr>
      <w:r>
        <w:rPr>
          <w:rFonts w:hint="eastAsia" w:ascii="宋体" w:hAnsi="宋体"/>
          <w:b w:val="0"/>
          <w:bCs/>
          <w:sz w:val="24"/>
        </w:rPr>
        <w:t>3.6.1 学习动机基本特征</w:t>
      </w:r>
    </w:p>
    <w:p>
      <w:pPr>
        <w:spacing w:line="390" w:lineRule="exact"/>
        <w:ind w:firstLine="480" w:firstLineChars="200"/>
        <w:rPr>
          <w:rFonts w:hint="eastAsia" w:ascii="宋体" w:hAnsi="宋体"/>
          <w:b w:val="0"/>
          <w:bCs/>
          <w:sz w:val="24"/>
        </w:rPr>
      </w:pPr>
      <w:r>
        <w:rPr>
          <w:rFonts w:hint="eastAsia" w:ascii="宋体" w:hAnsi="宋体"/>
          <w:b w:val="0"/>
          <w:bCs/>
          <w:sz w:val="24"/>
        </w:rPr>
        <w:t>3.6.2  学习动机基本原理及其辅导价值</w:t>
      </w:r>
    </w:p>
    <w:p>
      <w:pPr>
        <w:spacing w:line="390" w:lineRule="exact"/>
        <w:ind w:firstLine="482" w:firstLineChars="200"/>
        <w:rPr>
          <w:rFonts w:hint="eastAsia"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（一）行为主要学习原理的辅导应用 </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识记：①行为主义学习理论基本内涵；②行为主义学习理论的主要学习辅导价值； </w:t>
      </w:r>
    </w:p>
    <w:p>
      <w:pPr>
        <w:spacing w:line="390" w:lineRule="exact"/>
        <w:ind w:firstLine="480" w:firstLineChars="200"/>
        <w:rPr>
          <w:rFonts w:hint="eastAsia" w:ascii="宋体" w:hAnsi="宋体"/>
          <w:b w:val="0"/>
          <w:bCs/>
          <w:sz w:val="24"/>
        </w:rPr>
      </w:pPr>
      <w:r>
        <w:rPr>
          <w:rFonts w:hint="eastAsia" w:ascii="宋体" w:hAnsi="宋体"/>
          <w:b w:val="0"/>
          <w:bCs/>
          <w:sz w:val="24"/>
        </w:rPr>
        <w:t>领会：①操作性条件作用与经典条件性作用的差异；</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简单应用：①利用行为主义学习理论开展学习辅导； </w:t>
      </w:r>
    </w:p>
    <w:p>
      <w:pPr>
        <w:spacing w:line="390" w:lineRule="exact"/>
        <w:ind w:firstLine="480" w:firstLineChars="200"/>
        <w:rPr>
          <w:rFonts w:hint="eastAsia" w:ascii="宋体" w:hAnsi="宋体"/>
          <w:b w:val="0"/>
          <w:bCs/>
          <w:sz w:val="24"/>
        </w:rPr>
      </w:pPr>
      <w:r>
        <w:rPr>
          <w:rFonts w:hint="eastAsia" w:ascii="宋体" w:hAnsi="宋体"/>
          <w:b w:val="0"/>
          <w:bCs/>
          <w:sz w:val="24"/>
        </w:rPr>
        <w:t>（二）认知主义学习原理的辅导应用</w:t>
      </w:r>
    </w:p>
    <w:p>
      <w:pPr>
        <w:spacing w:line="390" w:lineRule="exact"/>
        <w:ind w:firstLine="480" w:firstLineChars="200"/>
        <w:rPr>
          <w:rFonts w:hint="eastAsia" w:ascii="宋体" w:hAnsi="宋体"/>
          <w:b w:val="0"/>
          <w:bCs/>
          <w:sz w:val="24"/>
        </w:rPr>
      </w:pPr>
      <w:r>
        <w:rPr>
          <w:rFonts w:hint="eastAsia" w:ascii="宋体" w:hAnsi="宋体"/>
          <w:b w:val="0"/>
          <w:bCs/>
          <w:sz w:val="24"/>
        </w:rPr>
        <w:t>识记：①班杜拉的经典实验；②奥苏伯尔的认知同化学习理论的基本内涵；③加涅的信息加工理论的基本内涵。</w:t>
      </w:r>
    </w:p>
    <w:p>
      <w:pPr>
        <w:spacing w:line="390" w:lineRule="exact"/>
        <w:ind w:firstLine="480" w:firstLineChars="200"/>
        <w:rPr>
          <w:rFonts w:hint="eastAsia" w:ascii="宋体" w:hAnsi="宋体"/>
          <w:b w:val="0"/>
          <w:bCs/>
          <w:sz w:val="24"/>
        </w:rPr>
      </w:pPr>
      <w:r>
        <w:rPr>
          <w:rFonts w:hint="eastAsia" w:ascii="宋体" w:hAnsi="宋体"/>
          <w:b w:val="0"/>
          <w:bCs/>
          <w:sz w:val="24"/>
        </w:rPr>
        <w:t>领会：①班杜拉社会学习理论的辅导应用；②奥苏伯尔的认知同化学习理论的辅导应用；③加涅的信息加工理论的辅导应用。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简单应用：将不同认知学习理论应用于学习问题辅导活动。</w:t>
      </w:r>
    </w:p>
    <w:p>
      <w:pPr>
        <w:spacing w:line="390" w:lineRule="exact"/>
        <w:ind w:firstLine="480" w:firstLineChars="200"/>
        <w:rPr>
          <w:rFonts w:hint="eastAsia" w:ascii="宋体" w:hAnsi="宋体"/>
          <w:b w:val="0"/>
          <w:bCs/>
          <w:sz w:val="24"/>
        </w:rPr>
      </w:pPr>
      <w:r>
        <w:rPr>
          <w:rFonts w:hint="eastAsia" w:ascii="宋体" w:hAnsi="宋体"/>
          <w:b w:val="0"/>
          <w:bCs/>
          <w:sz w:val="24"/>
        </w:rPr>
        <w:t>综合应用：比较不同认知学习理论的特点，综合不同理论的优点并采用多种方式开展学习问题辅导。</w:t>
      </w:r>
    </w:p>
    <w:p>
      <w:pPr>
        <w:spacing w:line="390" w:lineRule="exact"/>
        <w:ind w:firstLine="480" w:firstLineChars="200"/>
        <w:rPr>
          <w:rFonts w:hint="eastAsia" w:ascii="宋体" w:hAnsi="宋体"/>
          <w:b w:val="0"/>
          <w:bCs/>
          <w:sz w:val="24"/>
        </w:rPr>
      </w:pPr>
      <w:r>
        <w:rPr>
          <w:rFonts w:hint="eastAsia" w:ascii="宋体" w:hAnsi="宋体"/>
          <w:b w:val="0"/>
          <w:bCs/>
          <w:sz w:val="24"/>
        </w:rPr>
        <w:t>（三）人本主义学习理论的辅导应用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识记：①人本主义学习理论的主要观点；②罗杰斯的人本主义学习理论主要观点；③营造学习氛围的三个原则。</w:t>
      </w:r>
    </w:p>
    <w:p>
      <w:pPr>
        <w:spacing w:line="390" w:lineRule="exact"/>
        <w:ind w:firstLine="480" w:firstLineChars="200"/>
        <w:rPr>
          <w:rFonts w:hint="eastAsia" w:ascii="宋体" w:hAnsi="宋体"/>
          <w:b w:val="0"/>
          <w:bCs/>
          <w:sz w:val="24"/>
        </w:rPr>
      </w:pPr>
      <w:r>
        <w:rPr>
          <w:rFonts w:hint="eastAsia" w:ascii="宋体" w:hAnsi="宋体"/>
          <w:b w:val="0"/>
          <w:bCs/>
          <w:sz w:val="24"/>
        </w:rPr>
        <w:t>领会：①人本主义学习理论与咨询理论的关系。</w:t>
      </w:r>
    </w:p>
    <w:p>
      <w:pPr>
        <w:spacing w:line="390" w:lineRule="exact"/>
        <w:ind w:firstLine="480" w:firstLineChars="200"/>
        <w:rPr>
          <w:rFonts w:hint="eastAsia" w:ascii="宋体" w:hAnsi="宋体"/>
          <w:b w:val="0"/>
          <w:bCs/>
          <w:sz w:val="24"/>
        </w:rPr>
      </w:pPr>
      <w:r>
        <w:rPr>
          <w:rFonts w:hint="eastAsia" w:ascii="宋体" w:hAnsi="宋体"/>
          <w:b w:val="0"/>
          <w:bCs/>
          <w:sz w:val="24"/>
        </w:rPr>
        <w:t>（四）建构主义学习理论的辅导应用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识记：①建构主义学习理论的主要观点。 </w:t>
      </w:r>
    </w:p>
    <w:p>
      <w:pPr>
        <w:spacing w:line="390" w:lineRule="exact"/>
        <w:ind w:firstLine="480" w:firstLineChars="200"/>
        <w:rPr>
          <w:rFonts w:hint="eastAsia" w:ascii="宋体" w:hAnsi="宋体"/>
          <w:b w:val="0"/>
          <w:bCs/>
          <w:sz w:val="24"/>
        </w:rPr>
      </w:pPr>
      <w:r>
        <w:rPr>
          <w:rFonts w:hint="eastAsia" w:ascii="宋体" w:hAnsi="宋体"/>
          <w:b w:val="0"/>
          <w:bCs/>
          <w:sz w:val="24"/>
        </w:rPr>
        <w:t>领会： ①建构主义知识观、学习观和学生观的内涵。</w:t>
      </w:r>
    </w:p>
    <w:p>
      <w:pPr>
        <w:spacing w:line="390" w:lineRule="exact"/>
        <w:ind w:firstLine="480" w:firstLineChars="200"/>
        <w:rPr>
          <w:rFonts w:hint="eastAsia" w:ascii="宋体" w:hAnsi="宋体"/>
          <w:b w:val="0"/>
          <w:bCs/>
          <w:sz w:val="24"/>
        </w:rPr>
      </w:pPr>
      <w:r>
        <w:rPr>
          <w:rFonts w:hint="eastAsia" w:ascii="宋体" w:hAnsi="宋体"/>
          <w:b w:val="0"/>
          <w:bCs/>
          <w:sz w:val="24"/>
        </w:rPr>
        <w:t>简单应用：①建构主义学习理论的辅导应用。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（五）自我调节学习理论的辅导应用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识记：①自我调节学习理论基本内涵；②自我调节学习的循环模式</w:t>
      </w:r>
    </w:p>
    <w:p>
      <w:pPr>
        <w:spacing w:line="390" w:lineRule="exact"/>
        <w:ind w:firstLine="480" w:firstLineChars="200"/>
        <w:rPr>
          <w:rFonts w:hint="eastAsia" w:ascii="宋体" w:hAnsi="宋体"/>
          <w:b w:val="0"/>
          <w:bCs/>
          <w:sz w:val="24"/>
        </w:rPr>
      </w:pPr>
      <w:r>
        <w:rPr>
          <w:rFonts w:hint="eastAsia" w:ascii="宋体" w:hAnsi="宋体"/>
          <w:b w:val="0"/>
          <w:bCs/>
          <w:sz w:val="24"/>
        </w:rPr>
        <w:t>简单应用：①自我调节学习理论的辅导应用。</w:t>
      </w:r>
    </w:p>
    <w:p>
      <w:pPr>
        <w:spacing w:line="390" w:lineRule="exact"/>
        <w:ind w:firstLine="480" w:firstLineChars="200"/>
        <w:rPr>
          <w:rFonts w:hint="eastAsia" w:ascii="宋体" w:hAnsi="宋体"/>
          <w:b w:val="0"/>
          <w:bCs/>
          <w:sz w:val="24"/>
        </w:rPr>
      </w:pPr>
      <w:r>
        <w:rPr>
          <w:rFonts w:hint="eastAsia" w:ascii="宋体" w:hAnsi="宋体"/>
          <w:b w:val="0"/>
          <w:bCs/>
          <w:sz w:val="24"/>
        </w:rPr>
        <w:t>（六）学习动机原理与动机激发</w:t>
      </w:r>
    </w:p>
    <w:p>
      <w:pPr>
        <w:spacing w:line="390" w:lineRule="exact"/>
        <w:ind w:firstLine="480" w:firstLineChars="200"/>
        <w:rPr>
          <w:rFonts w:hint="eastAsia" w:ascii="宋体" w:hAnsi="宋体"/>
          <w:b w:val="0"/>
          <w:bCs/>
          <w:sz w:val="24"/>
        </w:rPr>
      </w:pPr>
      <w:r>
        <w:rPr>
          <w:rFonts w:hint="eastAsia" w:ascii="宋体" w:hAnsi="宋体"/>
          <w:b w:val="0"/>
          <w:bCs/>
          <w:sz w:val="24"/>
        </w:rPr>
        <w:t>识记：①学习动机基本特征；②学习动机基本原理其辅导价值。</w:t>
      </w:r>
    </w:p>
    <w:p>
      <w:pPr>
        <w:spacing w:line="390" w:lineRule="exact"/>
        <w:ind w:firstLine="480" w:firstLineChars="200"/>
        <w:rPr>
          <w:rFonts w:hint="eastAsia" w:ascii="宋体" w:hAnsi="宋体"/>
          <w:b w:val="0"/>
          <w:bCs/>
          <w:sz w:val="24"/>
        </w:rPr>
      </w:pPr>
      <w:r>
        <w:rPr>
          <w:rFonts w:hint="eastAsia" w:ascii="宋体" w:hAnsi="宋体"/>
          <w:b w:val="0"/>
          <w:bCs/>
          <w:sz w:val="24"/>
        </w:rPr>
        <w:t>领会：①学习动机辅导需要注意的方面。</w:t>
      </w:r>
    </w:p>
    <w:p>
      <w:pPr>
        <w:spacing w:line="390" w:lineRule="exact"/>
        <w:ind w:firstLine="480" w:firstLineChars="200"/>
        <w:rPr>
          <w:rFonts w:hint="eastAsia" w:ascii="宋体" w:hAnsi="宋体"/>
          <w:b w:val="0"/>
          <w:bCs/>
          <w:sz w:val="24"/>
        </w:rPr>
      </w:pPr>
      <w:r>
        <w:rPr>
          <w:rFonts w:hint="eastAsia" w:ascii="宋体" w:hAnsi="宋体"/>
          <w:b w:val="0"/>
          <w:bCs/>
          <w:sz w:val="24"/>
        </w:rPr>
        <w:t>简单应用：①学习动机基本原理的辅导应用。</w:t>
      </w:r>
    </w:p>
    <w:p>
      <w:pPr>
        <w:spacing w:line="390" w:lineRule="exact"/>
        <w:ind w:firstLine="482" w:firstLineChars="200"/>
        <w:rPr>
          <w:rFonts w:ascii="宋体" w:hAnsi="宋体"/>
          <w:b/>
          <w:sz w:val="24"/>
        </w:rPr>
      </w:pPr>
      <w:r>
        <w:rPr>
          <w:rFonts w:hint="eastAsia" w:ascii="宋体" w:hAnsi="宋体"/>
          <w:b/>
          <w:sz w:val="24"/>
        </w:rPr>
        <w:t>四、本章关键问题</w:t>
      </w:r>
    </w:p>
    <w:p>
      <w:pPr>
        <w:spacing w:line="390" w:lineRule="exact"/>
        <w:ind w:firstLine="480" w:firstLineChars="200"/>
        <w:rPr>
          <w:rFonts w:hint="eastAsia" w:ascii="宋体" w:hAnsi="宋体"/>
          <w:b w:val="0"/>
          <w:bCs/>
          <w:sz w:val="24"/>
        </w:rPr>
      </w:pPr>
      <w:r>
        <w:rPr>
          <w:rFonts w:hint="eastAsia" w:ascii="宋体" w:hAnsi="宋体"/>
          <w:b w:val="0"/>
          <w:bCs/>
          <w:sz w:val="24"/>
        </w:rPr>
        <w:t>了解不同学习理论的观点，理解学习原理与动机激发理论，将学习理论与动机理论应用于学习心理辅导活动。</w:t>
      </w:r>
    </w:p>
    <w:p>
      <w:pPr>
        <w:spacing w:line="390" w:lineRule="exact"/>
        <w:ind w:firstLine="480" w:firstLineChars="200"/>
        <w:jc w:val="center"/>
        <w:rPr>
          <w:rFonts w:ascii="宋体" w:hAnsi="宋体"/>
          <w:sz w:val="24"/>
        </w:rPr>
      </w:pPr>
    </w:p>
    <w:p>
      <w:pPr>
        <w:spacing w:line="390" w:lineRule="exact"/>
        <w:ind w:firstLine="480" w:firstLineChars="200"/>
        <w:jc w:val="center"/>
        <w:rPr>
          <w:rFonts w:ascii="黑体" w:hAnsi="宋体" w:eastAsia="黑体"/>
          <w:sz w:val="24"/>
        </w:rPr>
      </w:pPr>
      <w:r>
        <w:rPr>
          <w:rFonts w:hint="eastAsia" w:ascii="黑体" w:hAnsi="宋体" w:eastAsia="黑体"/>
          <w:sz w:val="24"/>
        </w:rPr>
        <w:t>第四章  影响个体学习的因素及促进</w:t>
      </w:r>
    </w:p>
    <w:p>
      <w:pPr>
        <w:spacing w:line="390" w:lineRule="exact"/>
        <w:ind w:firstLine="482" w:firstLineChars="200"/>
        <w:rPr>
          <w:rFonts w:hint="eastAsia" w:ascii="宋体" w:hAnsi="宋体"/>
          <w:b/>
          <w:sz w:val="24"/>
        </w:rPr>
      </w:pPr>
      <w:r>
        <w:rPr>
          <w:rFonts w:hint="eastAsia" w:ascii="宋体" w:hAnsi="宋体"/>
          <w:b/>
          <w:sz w:val="24"/>
        </w:rPr>
        <w:t>一、学习目的与要求</w:t>
      </w:r>
    </w:p>
    <w:p>
      <w:pPr>
        <w:spacing w:line="390" w:lineRule="exact"/>
        <w:ind w:firstLine="480" w:firstLineChars="200"/>
        <w:rPr>
          <w:rFonts w:ascii="宋体" w:hAnsi="宋体"/>
          <w:sz w:val="24"/>
        </w:rPr>
      </w:pPr>
      <w:r>
        <w:rPr>
          <w:rFonts w:hint="eastAsia" w:ascii="宋体" w:hAnsi="宋体"/>
          <w:sz w:val="24"/>
        </w:rPr>
        <w:t>了解影响个体学习的认知和非认知因素以及两种因素的交互作用，利用不同因素的影响促进个体的学习。</w:t>
      </w:r>
    </w:p>
    <w:p>
      <w:pPr>
        <w:spacing w:line="390" w:lineRule="exact"/>
        <w:ind w:firstLine="482" w:firstLineChars="200"/>
        <w:rPr>
          <w:rFonts w:hint="eastAsia" w:ascii="宋体" w:hAnsi="宋体"/>
          <w:b/>
          <w:sz w:val="24"/>
        </w:rPr>
      </w:pPr>
      <w:r>
        <w:rPr>
          <w:rFonts w:hint="eastAsia" w:ascii="宋体" w:hAnsi="宋体"/>
          <w:b/>
          <w:sz w:val="24"/>
        </w:rPr>
        <w:t>二、课程内容（考试内容）</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4.1  影响学习的认知因素 </w:t>
      </w:r>
    </w:p>
    <w:p>
      <w:pPr>
        <w:spacing w:line="390" w:lineRule="exact"/>
        <w:ind w:firstLine="480" w:firstLineChars="200"/>
        <w:rPr>
          <w:rFonts w:hint="eastAsia" w:ascii="宋体" w:hAnsi="宋体"/>
          <w:b w:val="0"/>
          <w:bCs/>
          <w:sz w:val="24"/>
        </w:rPr>
      </w:pPr>
      <w:r>
        <w:rPr>
          <w:rFonts w:hint="eastAsia" w:ascii="宋体" w:hAnsi="宋体"/>
          <w:b w:val="0"/>
          <w:bCs/>
          <w:sz w:val="24"/>
        </w:rPr>
        <w:t>4.1.1  智力与学习</w:t>
      </w:r>
    </w:p>
    <w:p>
      <w:pPr>
        <w:spacing w:line="390" w:lineRule="exact"/>
        <w:ind w:firstLine="480" w:firstLineChars="200"/>
        <w:rPr>
          <w:rFonts w:hint="eastAsia" w:ascii="宋体" w:hAnsi="宋体"/>
          <w:b w:val="0"/>
          <w:bCs/>
          <w:sz w:val="24"/>
        </w:rPr>
      </w:pPr>
      <w:r>
        <w:rPr>
          <w:rFonts w:hint="eastAsia" w:ascii="宋体" w:hAnsi="宋体"/>
          <w:b w:val="0"/>
          <w:bCs/>
          <w:sz w:val="24"/>
        </w:rPr>
        <w:t>4.1.2  记忆力与学习</w:t>
      </w:r>
    </w:p>
    <w:p>
      <w:pPr>
        <w:spacing w:line="390" w:lineRule="exact"/>
        <w:ind w:firstLine="480" w:firstLineChars="200"/>
        <w:rPr>
          <w:rFonts w:hint="eastAsia" w:ascii="宋体" w:hAnsi="宋体"/>
          <w:b w:val="0"/>
          <w:bCs/>
          <w:sz w:val="24"/>
        </w:rPr>
      </w:pPr>
      <w:r>
        <w:rPr>
          <w:rFonts w:hint="eastAsia" w:ascii="宋体" w:hAnsi="宋体"/>
          <w:b w:val="0"/>
          <w:bCs/>
          <w:sz w:val="24"/>
        </w:rPr>
        <w:t>4.1.3  注意力与学习</w:t>
      </w:r>
    </w:p>
    <w:p>
      <w:pPr>
        <w:spacing w:line="390" w:lineRule="exact"/>
        <w:ind w:firstLine="480" w:firstLineChars="200"/>
        <w:rPr>
          <w:rFonts w:hint="eastAsia" w:ascii="宋体" w:hAnsi="宋体"/>
          <w:b w:val="0"/>
          <w:bCs/>
          <w:sz w:val="24"/>
        </w:rPr>
      </w:pPr>
      <w:r>
        <w:rPr>
          <w:rFonts w:hint="eastAsia" w:ascii="宋体" w:hAnsi="宋体"/>
          <w:b w:val="0"/>
          <w:bCs/>
          <w:sz w:val="24"/>
        </w:rPr>
        <w:t>4.1.4  创造力与学习</w:t>
      </w:r>
    </w:p>
    <w:p>
      <w:pPr>
        <w:spacing w:line="390" w:lineRule="exact"/>
        <w:ind w:firstLine="480" w:firstLineChars="200"/>
        <w:rPr>
          <w:rFonts w:hint="eastAsia" w:ascii="宋体" w:hAnsi="宋体"/>
          <w:b w:val="0"/>
          <w:bCs/>
          <w:sz w:val="24"/>
        </w:rPr>
      </w:pPr>
      <w:r>
        <w:rPr>
          <w:rFonts w:hint="eastAsia" w:ascii="宋体" w:hAnsi="宋体"/>
          <w:b w:val="0"/>
          <w:bCs/>
          <w:sz w:val="24"/>
        </w:rPr>
        <w:t>4.1.5  知觉-动作能力与学习</w:t>
      </w:r>
    </w:p>
    <w:p>
      <w:pPr>
        <w:spacing w:line="390" w:lineRule="exact"/>
        <w:ind w:firstLine="480" w:firstLineChars="200"/>
        <w:rPr>
          <w:rFonts w:hint="eastAsia" w:ascii="宋体" w:hAnsi="宋体"/>
          <w:b w:val="0"/>
          <w:bCs/>
          <w:sz w:val="24"/>
        </w:rPr>
      </w:pPr>
      <w:r>
        <w:rPr>
          <w:rFonts w:hint="eastAsia" w:ascii="宋体" w:hAnsi="宋体"/>
          <w:b w:val="0"/>
          <w:bCs/>
          <w:sz w:val="24"/>
        </w:rPr>
        <w:t>4.1.6  元认知与学习</w:t>
      </w:r>
    </w:p>
    <w:p>
      <w:pPr>
        <w:spacing w:line="390" w:lineRule="exact"/>
        <w:ind w:firstLine="480" w:firstLineChars="200"/>
        <w:rPr>
          <w:rFonts w:hint="eastAsia" w:ascii="宋体" w:hAnsi="宋体"/>
          <w:b w:val="0"/>
          <w:bCs/>
          <w:sz w:val="24"/>
        </w:rPr>
      </w:pPr>
      <w:r>
        <w:rPr>
          <w:rFonts w:hint="eastAsia" w:ascii="宋体" w:hAnsi="宋体"/>
          <w:b w:val="0"/>
          <w:bCs/>
          <w:sz w:val="24"/>
        </w:rPr>
        <w:t>4.1.7  认知风格与学习</w:t>
      </w:r>
    </w:p>
    <w:p>
      <w:pPr>
        <w:spacing w:line="390" w:lineRule="exact"/>
        <w:ind w:firstLine="480" w:firstLineChars="200"/>
        <w:rPr>
          <w:rFonts w:hint="eastAsia" w:ascii="宋体" w:hAnsi="宋体"/>
          <w:b w:val="0"/>
          <w:bCs/>
          <w:sz w:val="24"/>
        </w:rPr>
      </w:pPr>
      <w:r>
        <w:rPr>
          <w:rFonts w:hint="eastAsia" w:ascii="宋体" w:hAnsi="宋体"/>
          <w:b w:val="0"/>
          <w:bCs/>
          <w:sz w:val="24"/>
        </w:rPr>
        <w:t>4.2  影响学习的非认知因素</w:t>
      </w:r>
    </w:p>
    <w:p>
      <w:pPr>
        <w:spacing w:line="390" w:lineRule="exact"/>
        <w:ind w:firstLine="480" w:firstLineChars="200"/>
        <w:rPr>
          <w:rFonts w:hint="eastAsia" w:ascii="宋体" w:hAnsi="宋体"/>
          <w:b w:val="0"/>
          <w:bCs/>
          <w:sz w:val="24"/>
        </w:rPr>
      </w:pPr>
      <w:r>
        <w:rPr>
          <w:rFonts w:hint="eastAsia" w:ascii="宋体" w:hAnsi="宋体"/>
          <w:b w:val="0"/>
          <w:bCs/>
          <w:sz w:val="24"/>
        </w:rPr>
        <w:t>4.2.1  学业情绪</w:t>
      </w:r>
    </w:p>
    <w:p>
      <w:pPr>
        <w:spacing w:line="390" w:lineRule="exact"/>
        <w:ind w:firstLine="480" w:firstLineChars="200"/>
        <w:rPr>
          <w:rFonts w:hint="eastAsia" w:ascii="宋体" w:hAnsi="宋体"/>
          <w:b w:val="0"/>
          <w:bCs/>
          <w:sz w:val="24"/>
        </w:rPr>
      </w:pPr>
      <w:r>
        <w:rPr>
          <w:rFonts w:hint="eastAsia" w:ascii="宋体" w:hAnsi="宋体"/>
          <w:b w:val="0"/>
          <w:bCs/>
          <w:sz w:val="24"/>
        </w:rPr>
        <w:t>4.2.2  家族环境</w:t>
      </w:r>
    </w:p>
    <w:p>
      <w:pPr>
        <w:spacing w:line="390" w:lineRule="exact"/>
        <w:ind w:firstLine="480" w:firstLineChars="200"/>
        <w:rPr>
          <w:rFonts w:hint="eastAsia" w:ascii="宋体" w:hAnsi="宋体"/>
          <w:b w:val="0"/>
          <w:bCs/>
          <w:sz w:val="24"/>
        </w:rPr>
      </w:pPr>
      <w:r>
        <w:rPr>
          <w:rFonts w:hint="eastAsia" w:ascii="宋体" w:hAnsi="宋体"/>
          <w:b w:val="0"/>
          <w:bCs/>
          <w:sz w:val="24"/>
        </w:rPr>
        <w:t>4.2.3  同伴关系</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4.2.4  网络媒体 </w:t>
      </w:r>
    </w:p>
    <w:p>
      <w:pPr>
        <w:spacing w:line="390" w:lineRule="exact"/>
        <w:ind w:firstLine="480" w:firstLineChars="200"/>
        <w:rPr>
          <w:rFonts w:ascii="宋体" w:hAnsi="宋体"/>
          <w:sz w:val="24"/>
        </w:rPr>
      </w:pPr>
      <w:r>
        <w:rPr>
          <w:rFonts w:hint="eastAsia" w:ascii="宋体" w:hAnsi="宋体"/>
          <w:b w:val="0"/>
          <w:bCs/>
          <w:sz w:val="24"/>
        </w:rPr>
        <w:t>4.3  认知与非认知因素交互作用</w:t>
      </w:r>
    </w:p>
    <w:p>
      <w:pPr>
        <w:spacing w:line="390" w:lineRule="exact"/>
        <w:ind w:firstLine="482" w:firstLineChars="200"/>
        <w:rPr>
          <w:rFonts w:hint="eastAsia"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b w:val="0"/>
          <w:bCs/>
          <w:sz w:val="24"/>
        </w:rPr>
      </w:pPr>
      <w:r>
        <w:rPr>
          <w:rFonts w:hint="eastAsia" w:ascii="宋体" w:hAnsi="宋体"/>
          <w:b w:val="0"/>
          <w:bCs/>
          <w:sz w:val="24"/>
        </w:rPr>
        <w:t>（一）影响学习的认知因素</w:t>
      </w:r>
    </w:p>
    <w:p>
      <w:pPr>
        <w:spacing w:line="390" w:lineRule="exact"/>
        <w:ind w:firstLine="480" w:firstLineChars="200"/>
        <w:rPr>
          <w:rFonts w:hint="eastAsia" w:ascii="宋体" w:hAnsi="宋体"/>
          <w:b w:val="0"/>
          <w:bCs/>
          <w:sz w:val="24"/>
        </w:rPr>
      </w:pPr>
      <w:r>
        <w:rPr>
          <w:rFonts w:hint="eastAsia" w:ascii="宋体" w:hAnsi="宋体"/>
          <w:b w:val="0"/>
          <w:bCs/>
          <w:sz w:val="24"/>
        </w:rPr>
        <w:t>识记：①记忆的三个环节；②创造力及其培养；③行为主义学习理论的主要学习辅导价值； ④知觉动作能力的概念及心理过程；</w:t>
      </w:r>
      <w:r>
        <w:rPr>
          <w:rFonts w:hint="eastAsia" w:ascii="宋体" w:hAnsi="宋体"/>
          <w:b w:val="0"/>
          <w:bCs/>
          <w:sz w:val="24"/>
        </w:rPr>
        <w:fldChar w:fldCharType="begin"/>
      </w:r>
      <w:r>
        <w:rPr>
          <w:rFonts w:hint="eastAsia" w:ascii="宋体" w:hAnsi="宋体"/>
          <w:b w:val="0"/>
          <w:bCs/>
          <w:sz w:val="24"/>
        </w:rPr>
        <w:instrText xml:space="preserve"> = 5 \* GB3 </w:instrText>
      </w:r>
      <w:r>
        <w:rPr>
          <w:rFonts w:hint="eastAsia" w:ascii="宋体" w:hAnsi="宋体"/>
          <w:b w:val="0"/>
          <w:bCs/>
          <w:sz w:val="24"/>
        </w:rPr>
        <w:fldChar w:fldCharType="separate"/>
      </w:r>
      <w:r>
        <w:rPr>
          <w:rFonts w:hint="eastAsia" w:ascii="宋体" w:hAnsi="宋体"/>
          <w:b w:val="0"/>
          <w:bCs/>
          <w:sz w:val="24"/>
        </w:rPr>
        <w:t>⑤</w:t>
      </w:r>
      <w:r>
        <w:rPr>
          <w:rFonts w:hint="eastAsia" w:ascii="宋体" w:hAnsi="宋体"/>
          <w:b w:val="0"/>
          <w:bCs/>
          <w:sz w:val="24"/>
        </w:rPr>
        <w:fldChar w:fldCharType="end"/>
      </w:r>
      <w:r>
        <w:rPr>
          <w:rFonts w:hint="eastAsia" w:ascii="宋体" w:hAnsi="宋体"/>
          <w:b w:val="0"/>
          <w:bCs/>
          <w:sz w:val="24"/>
        </w:rPr>
        <w:t>元认知概念；</w:t>
      </w:r>
      <w:r>
        <w:rPr>
          <w:rFonts w:hint="eastAsia" w:ascii="宋体" w:hAnsi="宋体"/>
          <w:b w:val="0"/>
          <w:bCs/>
          <w:sz w:val="24"/>
        </w:rPr>
        <w:fldChar w:fldCharType="begin"/>
      </w:r>
      <w:r>
        <w:rPr>
          <w:rFonts w:hint="eastAsia" w:ascii="宋体" w:hAnsi="宋体"/>
          <w:b w:val="0"/>
          <w:bCs/>
          <w:sz w:val="24"/>
        </w:rPr>
        <w:instrText xml:space="preserve"> = 6 \* GB3 </w:instrText>
      </w:r>
      <w:r>
        <w:rPr>
          <w:rFonts w:hint="eastAsia" w:ascii="宋体" w:hAnsi="宋体"/>
          <w:b w:val="0"/>
          <w:bCs/>
          <w:sz w:val="24"/>
        </w:rPr>
        <w:fldChar w:fldCharType="separate"/>
      </w:r>
      <w:r>
        <w:rPr>
          <w:rFonts w:hint="eastAsia" w:ascii="宋体" w:hAnsi="宋体"/>
          <w:b w:val="0"/>
          <w:bCs/>
          <w:sz w:val="24"/>
        </w:rPr>
        <w:t>⑥</w:t>
      </w:r>
      <w:r>
        <w:rPr>
          <w:rFonts w:hint="eastAsia" w:ascii="宋体" w:hAnsi="宋体"/>
          <w:b w:val="0"/>
          <w:bCs/>
          <w:sz w:val="24"/>
        </w:rPr>
        <w:fldChar w:fldCharType="end"/>
      </w:r>
      <w:r>
        <w:rPr>
          <w:rFonts w:hint="eastAsia" w:ascii="宋体" w:hAnsi="宋体"/>
          <w:b w:val="0"/>
          <w:bCs/>
          <w:sz w:val="24"/>
        </w:rPr>
        <w:t>认知风格概念。</w:t>
      </w:r>
    </w:p>
    <w:p>
      <w:pPr>
        <w:spacing w:line="390" w:lineRule="exact"/>
        <w:ind w:firstLine="480" w:firstLineChars="200"/>
        <w:rPr>
          <w:rFonts w:hint="eastAsia" w:ascii="宋体" w:hAnsi="宋体"/>
          <w:b w:val="0"/>
          <w:bCs/>
          <w:sz w:val="24"/>
        </w:rPr>
      </w:pPr>
      <w:r>
        <w:rPr>
          <w:rFonts w:hint="eastAsia" w:ascii="宋体" w:hAnsi="宋体"/>
          <w:b w:val="0"/>
          <w:bCs/>
          <w:sz w:val="24"/>
        </w:rPr>
        <w:t>领会：①智力与学习的关系；②注意与学习的关系；③创造力与学习的关系；</w:t>
      </w:r>
      <w:r>
        <w:rPr>
          <w:rFonts w:hint="eastAsia" w:ascii="宋体" w:hAnsi="宋体"/>
          <w:b w:val="0"/>
          <w:bCs/>
          <w:sz w:val="24"/>
        </w:rPr>
        <w:fldChar w:fldCharType="begin"/>
      </w:r>
      <w:r>
        <w:rPr>
          <w:rFonts w:hint="eastAsia" w:ascii="宋体" w:hAnsi="宋体"/>
          <w:b w:val="0"/>
          <w:bCs/>
          <w:sz w:val="24"/>
        </w:rPr>
        <w:instrText xml:space="preserve"> = 4 \* GB3 </w:instrText>
      </w:r>
      <w:r>
        <w:rPr>
          <w:rFonts w:hint="eastAsia" w:ascii="宋体" w:hAnsi="宋体"/>
          <w:b w:val="0"/>
          <w:bCs/>
          <w:sz w:val="24"/>
        </w:rPr>
        <w:fldChar w:fldCharType="separate"/>
      </w:r>
      <w:r>
        <w:rPr>
          <w:rFonts w:hint="eastAsia" w:ascii="宋体" w:hAnsi="宋体"/>
          <w:b w:val="0"/>
          <w:bCs/>
          <w:sz w:val="24"/>
        </w:rPr>
        <w:t>④</w:t>
      </w:r>
      <w:r>
        <w:rPr>
          <w:rFonts w:hint="eastAsia" w:ascii="宋体" w:hAnsi="宋体"/>
          <w:b w:val="0"/>
          <w:bCs/>
          <w:sz w:val="24"/>
        </w:rPr>
        <w:fldChar w:fldCharType="end"/>
      </w:r>
      <w:r>
        <w:rPr>
          <w:rFonts w:hint="eastAsia" w:ascii="宋体" w:hAnsi="宋体"/>
          <w:b w:val="0"/>
          <w:bCs/>
          <w:sz w:val="24"/>
        </w:rPr>
        <w:t>知觉动作能力的发展；</w:t>
      </w:r>
      <w:r>
        <w:rPr>
          <w:rFonts w:hint="eastAsia" w:ascii="宋体" w:hAnsi="宋体"/>
          <w:b w:val="0"/>
          <w:bCs/>
          <w:sz w:val="24"/>
        </w:rPr>
        <w:fldChar w:fldCharType="begin"/>
      </w:r>
      <w:r>
        <w:rPr>
          <w:rFonts w:hint="eastAsia" w:ascii="宋体" w:hAnsi="宋体"/>
          <w:b w:val="0"/>
          <w:bCs/>
          <w:sz w:val="24"/>
        </w:rPr>
        <w:instrText xml:space="preserve"> = 5 \* GB3 </w:instrText>
      </w:r>
      <w:r>
        <w:rPr>
          <w:rFonts w:hint="eastAsia" w:ascii="宋体" w:hAnsi="宋体"/>
          <w:b w:val="0"/>
          <w:bCs/>
          <w:sz w:val="24"/>
        </w:rPr>
        <w:fldChar w:fldCharType="separate"/>
      </w:r>
      <w:r>
        <w:rPr>
          <w:rFonts w:hint="eastAsia" w:ascii="宋体" w:hAnsi="宋体"/>
          <w:b w:val="0"/>
          <w:bCs/>
          <w:sz w:val="24"/>
        </w:rPr>
        <w:t>⑤</w:t>
      </w:r>
      <w:r>
        <w:rPr>
          <w:rFonts w:hint="eastAsia" w:ascii="宋体" w:hAnsi="宋体"/>
          <w:b w:val="0"/>
          <w:bCs/>
          <w:sz w:val="24"/>
        </w:rPr>
        <w:fldChar w:fldCharType="end"/>
      </w:r>
      <w:r>
        <w:rPr>
          <w:rFonts w:hint="eastAsia" w:ascii="宋体" w:hAnsi="宋体"/>
          <w:b w:val="0"/>
          <w:bCs/>
          <w:sz w:val="24"/>
        </w:rPr>
        <w:t xml:space="preserve"> 元认知与学习的关系；⑥认知风格与学习的关系。</w:t>
      </w:r>
    </w:p>
    <w:p>
      <w:pPr>
        <w:spacing w:line="390" w:lineRule="exact"/>
        <w:ind w:firstLine="480" w:firstLineChars="200"/>
        <w:rPr>
          <w:rFonts w:hint="eastAsia" w:ascii="宋体" w:hAnsi="宋体"/>
          <w:b w:val="0"/>
          <w:bCs/>
          <w:sz w:val="24"/>
        </w:rPr>
      </w:pPr>
      <w:r>
        <w:rPr>
          <w:rFonts w:hint="eastAsia" w:ascii="宋体" w:hAnsi="宋体"/>
          <w:b w:val="0"/>
          <w:bCs/>
          <w:sz w:val="24"/>
        </w:rPr>
        <w:t>简单应用：①比较不同认知因素对学习的影响。</w:t>
      </w:r>
    </w:p>
    <w:p>
      <w:pPr>
        <w:spacing w:line="390" w:lineRule="exact"/>
        <w:ind w:firstLine="480" w:firstLineChars="200"/>
        <w:rPr>
          <w:rFonts w:hint="eastAsia" w:ascii="宋体" w:hAnsi="宋体"/>
          <w:b w:val="0"/>
          <w:bCs/>
          <w:sz w:val="24"/>
        </w:rPr>
      </w:pPr>
      <w:r>
        <w:rPr>
          <w:rFonts w:hint="eastAsia" w:ascii="宋体" w:hAnsi="宋体"/>
          <w:b w:val="0"/>
          <w:bCs/>
          <w:sz w:val="24"/>
        </w:rPr>
        <w:t>综合应用：①利用不同认知因素的影响，促进学生的学习。</w:t>
      </w:r>
    </w:p>
    <w:p>
      <w:pPr>
        <w:spacing w:line="390" w:lineRule="exact"/>
        <w:ind w:firstLine="480" w:firstLineChars="200"/>
        <w:rPr>
          <w:rFonts w:hint="eastAsia" w:ascii="宋体" w:hAnsi="宋体"/>
          <w:b w:val="0"/>
          <w:bCs/>
          <w:sz w:val="24"/>
        </w:rPr>
      </w:pPr>
      <w:r>
        <w:rPr>
          <w:rFonts w:hint="eastAsia" w:ascii="宋体" w:hAnsi="宋体"/>
          <w:b w:val="0"/>
          <w:bCs/>
          <w:sz w:val="24"/>
        </w:rPr>
        <w:t>（二）影响学习的非认知因素</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识记：①学业情绪的概念及特征；②家庭环境的概念；③同伴关系的概念；⑤ 元认知与学习的关系；⑥认知风格与学习的关系评估的目的。 </w:t>
      </w:r>
    </w:p>
    <w:p>
      <w:pPr>
        <w:spacing w:line="390" w:lineRule="exact"/>
        <w:ind w:firstLine="480" w:firstLineChars="200"/>
        <w:rPr>
          <w:rFonts w:hint="eastAsia" w:ascii="宋体" w:hAnsi="宋体"/>
          <w:b w:val="0"/>
          <w:bCs/>
          <w:sz w:val="24"/>
        </w:rPr>
      </w:pPr>
      <w:r>
        <w:rPr>
          <w:rFonts w:hint="eastAsia" w:ascii="宋体" w:hAnsi="宋体"/>
          <w:b w:val="0"/>
          <w:bCs/>
          <w:sz w:val="24"/>
        </w:rPr>
        <w:t>领会：①学业情绪对学习的影响； ②家庭环境对学习的影响；③同伴关系对学习的影响；④网络媒体对学习的积极和消极影响。</w:t>
      </w:r>
    </w:p>
    <w:p>
      <w:pPr>
        <w:spacing w:line="390" w:lineRule="exact"/>
        <w:ind w:firstLine="480" w:firstLineChars="200"/>
        <w:rPr>
          <w:rFonts w:hint="eastAsia" w:ascii="宋体" w:hAnsi="宋体"/>
          <w:b w:val="0"/>
          <w:bCs/>
          <w:sz w:val="24"/>
        </w:rPr>
      </w:pPr>
      <w:r>
        <w:rPr>
          <w:rFonts w:hint="eastAsia" w:ascii="宋体" w:hAnsi="宋体"/>
          <w:b w:val="0"/>
          <w:bCs/>
          <w:sz w:val="24"/>
        </w:rPr>
        <w:t>简单应用：①分析和比较不同非认知因素对学习的影响。</w:t>
      </w:r>
    </w:p>
    <w:p>
      <w:pPr>
        <w:spacing w:line="390" w:lineRule="exact"/>
        <w:ind w:firstLine="480" w:firstLineChars="200"/>
        <w:rPr>
          <w:rFonts w:hint="eastAsia" w:ascii="宋体" w:hAnsi="宋体"/>
          <w:b w:val="0"/>
          <w:bCs/>
          <w:sz w:val="24"/>
        </w:rPr>
      </w:pPr>
      <w:r>
        <w:rPr>
          <w:rFonts w:hint="eastAsia" w:ascii="宋体" w:hAnsi="宋体"/>
          <w:b w:val="0"/>
          <w:bCs/>
          <w:sz w:val="24"/>
        </w:rPr>
        <w:t>（三）认知因素与非认知因素交互作用</w:t>
      </w:r>
    </w:p>
    <w:p>
      <w:pPr>
        <w:spacing w:line="390" w:lineRule="exact"/>
        <w:ind w:firstLine="480" w:firstLineChars="200"/>
        <w:rPr>
          <w:rFonts w:hint="eastAsia" w:ascii="宋体" w:hAnsi="宋体"/>
          <w:b w:val="0"/>
          <w:bCs/>
          <w:sz w:val="24"/>
        </w:rPr>
      </w:pPr>
      <w:r>
        <w:rPr>
          <w:rFonts w:hint="eastAsia" w:ascii="宋体" w:hAnsi="宋体"/>
          <w:b w:val="0"/>
          <w:bCs/>
          <w:sz w:val="24"/>
        </w:rPr>
        <w:t>识记：①认知因素与非认知因素的区别与联系。</w:t>
      </w:r>
    </w:p>
    <w:p>
      <w:pPr>
        <w:spacing w:line="390" w:lineRule="exact"/>
        <w:ind w:firstLine="480" w:firstLineChars="200"/>
        <w:rPr>
          <w:rFonts w:hint="eastAsia" w:ascii="宋体" w:hAnsi="宋体"/>
          <w:b w:val="0"/>
          <w:bCs/>
          <w:sz w:val="24"/>
        </w:rPr>
      </w:pPr>
      <w:r>
        <w:rPr>
          <w:rFonts w:hint="eastAsia" w:ascii="宋体" w:hAnsi="宋体"/>
          <w:b w:val="0"/>
          <w:bCs/>
          <w:sz w:val="24"/>
        </w:rPr>
        <w:t>领会：①认知因素与非认知因素的交互作用。</w:t>
      </w:r>
    </w:p>
    <w:p>
      <w:pPr>
        <w:spacing w:line="390" w:lineRule="exact"/>
        <w:ind w:firstLine="482" w:firstLineChars="200"/>
        <w:rPr>
          <w:rFonts w:ascii="宋体" w:hAnsi="宋体"/>
          <w:b/>
          <w:sz w:val="24"/>
        </w:rPr>
      </w:pPr>
      <w:r>
        <w:rPr>
          <w:rFonts w:hint="eastAsia" w:ascii="宋体" w:hAnsi="宋体"/>
          <w:b/>
          <w:sz w:val="24"/>
        </w:rPr>
        <w:t>四、本章关键问题</w:t>
      </w:r>
    </w:p>
    <w:p>
      <w:pPr>
        <w:spacing w:line="390" w:lineRule="exact"/>
        <w:ind w:firstLine="480" w:firstLineChars="200"/>
        <w:rPr>
          <w:rFonts w:ascii="宋体" w:hAnsi="宋体"/>
          <w:sz w:val="24"/>
        </w:rPr>
      </w:pPr>
      <w:r>
        <w:rPr>
          <w:rFonts w:hint="eastAsia" w:ascii="宋体" w:hAnsi="宋体"/>
          <w:sz w:val="24"/>
        </w:rPr>
        <w:t>认知因素和非认知因素及其交互作用对学习的影响，利用不同因素的影响促进学生的学习。</w:t>
      </w:r>
    </w:p>
    <w:p>
      <w:pPr>
        <w:spacing w:line="390" w:lineRule="exact"/>
        <w:jc w:val="center"/>
        <w:rPr>
          <w:rFonts w:ascii="黑体" w:hAnsi="黑体" w:eastAsia="黑体"/>
          <w:sz w:val="24"/>
        </w:rPr>
      </w:pPr>
      <w:r>
        <w:rPr>
          <w:rFonts w:hint="eastAsia" w:ascii="黑体" w:hAnsi="黑体" w:eastAsia="黑体"/>
          <w:sz w:val="24"/>
        </w:rPr>
        <w:t>第五章  学习策略</w:t>
      </w:r>
    </w:p>
    <w:p>
      <w:pPr>
        <w:spacing w:line="390" w:lineRule="exact"/>
        <w:ind w:firstLine="482" w:firstLineChars="200"/>
        <w:rPr>
          <w:rFonts w:hint="eastAsia" w:ascii="宋体" w:hAnsi="宋体"/>
          <w:b/>
          <w:sz w:val="24"/>
        </w:rPr>
      </w:pPr>
      <w:r>
        <w:rPr>
          <w:rFonts w:hint="eastAsia" w:ascii="宋体" w:hAnsi="宋体"/>
          <w:b/>
          <w:sz w:val="24"/>
        </w:rPr>
        <w:t>一、学习目的与要求</w:t>
      </w:r>
    </w:p>
    <w:p>
      <w:pPr>
        <w:spacing w:line="390" w:lineRule="exact"/>
        <w:ind w:firstLine="480" w:firstLineChars="200"/>
        <w:rPr>
          <w:rFonts w:ascii="宋体" w:hAnsi="宋体"/>
          <w:sz w:val="24"/>
        </w:rPr>
      </w:pPr>
      <w:r>
        <w:rPr>
          <w:rFonts w:hint="eastAsia" w:ascii="宋体" w:hAnsi="宋体"/>
          <w:sz w:val="24"/>
        </w:rPr>
        <w:t>了解学习策略的概念、特征及分类，掌握常见的学习策略，能够灵活运用不同的学习策略。</w:t>
      </w:r>
    </w:p>
    <w:p>
      <w:pPr>
        <w:spacing w:line="390" w:lineRule="exact"/>
        <w:ind w:firstLine="482" w:firstLineChars="200"/>
        <w:rPr>
          <w:rFonts w:hint="eastAsia" w:ascii="宋体" w:hAnsi="宋体"/>
          <w:b/>
          <w:sz w:val="24"/>
        </w:rPr>
      </w:pPr>
      <w:r>
        <w:rPr>
          <w:rFonts w:hint="eastAsia" w:ascii="宋体" w:hAnsi="宋体"/>
          <w:b/>
          <w:sz w:val="24"/>
        </w:rPr>
        <w:t>二、课程内容（考试内容）</w:t>
      </w:r>
    </w:p>
    <w:p>
      <w:pPr>
        <w:spacing w:line="390" w:lineRule="exact"/>
        <w:ind w:firstLine="480" w:firstLineChars="200"/>
        <w:rPr>
          <w:rFonts w:hint="eastAsia" w:ascii="宋体" w:hAnsi="宋体"/>
          <w:b w:val="0"/>
          <w:bCs/>
          <w:sz w:val="24"/>
        </w:rPr>
      </w:pPr>
      <w:r>
        <w:rPr>
          <w:rFonts w:hint="eastAsia" w:ascii="宋体" w:hAnsi="宋体"/>
          <w:b w:val="0"/>
          <w:bCs/>
          <w:sz w:val="24"/>
        </w:rPr>
        <w:t xml:space="preserve">5.1  学习策略概述 </w:t>
      </w:r>
    </w:p>
    <w:p>
      <w:pPr>
        <w:spacing w:line="390" w:lineRule="exact"/>
        <w:ind w:firstLine="480" w:firstLineChars="200"/>
        <w:rPr>
          <w:rFonts w:hint="eastAsia" w:ascii="宋体" w:hAnsi="宋体"/>
          <w:b w:val="0"/>
          <w:bCs/>
          <w:sz w:val="24"/>
        </w:rPr>
      </w:pPr>
      <w:r>
        <w:rPr>
          <w:rFonts w:hint="eastAsia" w:ascii="宋体" w:hAnsi="宋体"/>
          <w:b w:val="0"/>
          <w:bCs/>
          <w:sz w:val="24"/>
        </w:rPr>
        <w:t>5.1.1  学习策略的概念</w:t>
      </w:r>
    </w:p>
    <w:p>
      <w:pPr>
        <w:spacing w:line="390" w:lineRule="exact"/>
        <w:ind w:firstLine="480" w:firstLineChars="200"/>
        <w:rPr>
          <w:rFonts w:hint="eastAsia" w:ascii="宋体" w:hAnsi="宋体"/>
          <w:b w:val="0"/>
          <w:bCs/>
          <w:sz w:val="24"/>
        </w:rPr>
      </w:pPr>
      <w:r>
        <w:rPr>
          <w:rFonts w:hint="eastAsia" w:ascii="宋体" w:hAnsi="宋体"/>
          <w:b w:val="0"/>
          <w:bCs/>
          <w:sz w:val="24"/>
        </w:rPr>
        <w:t>5.1.2  学习策略的特征</w:t>
      </w:r>
    </w:p>
    <w:p>
      <w:pPr>
        <w:spacing w:line="390" w:lineRule="exact"/>
        <w:ind w:firstLine="480" w:firstLineChars="200"/>
        <w:rPr>
          <w:rFonts w:hint="eastAsia" w:ascii="宋体" w:hAnsi="宋体"/>
          <w:b w:val="0"/>
          <w:bCs/>
          <w:sz w:val="24"/>
        </w:rPr>
      </w:pPr>
      <w:r>
        <w:rPr>
          <w:rFonts w:hint="eastAsia" w:ascii="宋体" w:hAnsi="宋体"/>
          <w:b w:val="0"/>
          <w:bCs/>
          <w:sz w:val="24"/>
        </w:rPr>
        <w:t>5.1.3  学习策略的分类</w:t>
      </w:r>
    </w:p>
    <w:p>
      <w:pPr>
        <w:spacing w:line="390" w:lineRule="exact"/>
        <w:ind w:firstLine="480" w:firstLineChars="200"/>
        <w:rPr>
          <w:rFonts w:hint="eastAsia" w:ascii="宋体" w:hAnsi="宋体"/>
          <w:b w:val="0"/>
          <w:bCs/>
          <w:sz w:val="24"/>
        </w:rPr>
      </w:pPr>
      <w:r>
        <w:rPr>
          <w:rFonts w:hint="eastAsia" w:ascii="宋体" w:hAnsi="宋体"/>
          <w:b w:val="0"/>
          <w:bCs/>
          <w:sz w:val="24"/>
        </w:rPr>
        <w:t>5.2  常见的学习策略及运用</w:t>
      </w:r>
    </w:p>
    <w:p>
      <w:pPr>
        <w:spacing w:line="390" w:lineRule="exact"/>
        <w:ind w:firstLine="480" w:firstLineChars="200"/>
        <w:rPr>
          <w:rFonts w:hint="eastAsia" w:ascii="宋体" w:hAnsi="宋体"/>
          <w:b w:val="0"/>
          <w:bCs/>
          <w:sz w:val="24"/>
        </w:rPr>
      </w:pPr>
      <w:r>
        <w:rPr>
          <w:rFonts w:hint="eastAsia" w:ascii="宋体" w:hAnsi="宋体"/>
          <w:b w:val="0"/>
          <w:bCs/>
          <w:sz w:val="24"/>
        </w:rPr>
        <w:t>5.2.1  认知策略</w:t>
      </w:r>
    </w:p>
    <w:p>
      <w:pPr>
        <w:spacing w:line="390" w:lineRule="exact"/>
        <w:ind w:firstLine="480" w:firstLineChars="200"/>
        <w:rPr>
          <w:rFonts w:hint="eastAsia" w:ascii="宋体" w:hAnsi="宋体"/>
          <w:b w:val="0"/>
          <w:bCs/>
          <w:sz w:val="24"/>
        </w:rPr>
      </w:pPr>
      <w:r>
        <w:rPr>
          <w:rFonts w:hint="eastAsia" w:ascii="宋体" w:hAnsi="宋体"/>
          <w:b w:val="0"/>
          <w:bCs/>
          <w:sz w:val="24"/>
        </w:rPr>
        <w:t>5.2.2  元认知策略</w:t>
      </w:r>
    </w:p>
    <w:p>
      <w:pPr>
        <w:spacing w:line="390" w:lineRule="exact"/>
        <w:ind w:firstLine="480" w:firstLineChars="200"/>
        <w:rPr>
          <w:rFonts w:hint="eastAsia" w:ascii="宋体" w:hAnsi="宋体"/>
          <w:b w:val="0"/>
          <w:bCs/>
          <w:sz w:val="24"/>
        </w:rPr>
      </w:pPr>
      <w:r>
        <w:rPr>
          <w:rFonts w:hint="eastAsia" w:ascii="宋体" w:hAnsi="宋体"/>
          <w:b w:val="0"/>
          <w:bCs/>
          <w:sz w:val="24"/>
        </w:rPr>
        <w:t>5.2.3  资源管理策略</w:t>
      </w:r>
    </w:p>
    <w:p>
      <w:pPr>
        <w:spacing w:line="390" w:lineRule="exact"/>
        <w:ind w:firstLine="482" w:firstLineChars="200"/>
        <w:rPr>
          <w:rFonts w:hint="eastAsia"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b w:val="0"/>
          <w:bCs/>
          <w:sz w:val="24"/>
        </w:rPr>
      </w:pPr>
      <w:r>
        <w:rPr>
          <w:rFonts w:hint="eastAsia" w:ascii="宋体" w:hAnsi="宋体"/>
          <w:b w:val="0"/>
          <w:bCs/>
          <w:sz w:val="24"/>
        </w:rPr>
        <w:t>（一）学习策略概述</w:t>
      </w:r>
    </w:p>
    <w:p>
      <w:pPr>
        <w:spacing w:line="390" w:lineRule="exact"/>
        <w:ind w:firstLine="480" w:firstLineChars="200"/>
        <w:rPr>
          <w:rFonts w:hint="eastAsia" w:ascii="宋体" w:hAnsi="宋体"/>
          <w:b w:val="0"/>
          <w:bCs/>
          <w:sz w:val="24"/>
        </w:rPr>
      </w:pPr>
      <w:r>
        <w:rPr>
          <w:rFonts w:hint="eastAsia" w:ascii="宋体" w:hAnsi="宋体"/>
          <w:b w:val="0"/>
          <w:bCs/>
          <w:sz w:val="24"/>
        </w:rPr>
        <w:t>识记：①学习策略的概念；②学习策略的特征；③学习策略的分类；</w:t>
      </w:r>
    </w:p>
    <w:p>
      <w:pPr>
        <w:spacing w:line="390" w:lineRule="exact"/>
        <w:ind w:firstLine="480" w:firstLineChars="200"/>
        <w:rPr>
          <w:rFonts w:hint="eastAsia" w:ascii="宋体" w:hAnsi="宋体"/>
          <w:b w:val="0"/>
          <w:bCs/>
          <w:sz w:val="24"/>
        </w:rPr>
      </w:pPr>
      <w:r>
        <w:rPr>
          <w:rFonts w:hint="eastAsia" w:ascii="宋体" w:hAnsi="宋体"/>
          <w:b w:val="0"/>
          <w:bCs/>
          <w:sz w:val="24"/>
        </w:rPr>
        <w:t>领会：①三种典型的学习策略分类；</w:t>
      </w:r>
    </w:p>
    <w:p>
      <w:pPr>
        <w:spacing w:line="390" w:lineRule="exact"/>
        <w:ind w:firstLine="480" w:firstLineChars="200"/>
        <w:rPr>
          <w:rFonts w:hint="eastAsia" w:ascii="宋体" w:hAnsi="宋体"/>
          <w:b w:val="0"/>
          <w:bCs/>
          <w:sz w:val="24"/>
        </w:rPr>
      </w:pPr>
      <w:r>
        <w:rPr>
          <w:rFonts w:hint="eastAsia" w:ascii="宋体" w:hAnsi="宋体"/>
          <w:b w:val="0"/>
          <w:bCs/>
          <w:sz w:val="24"/>
        </w:rPr>
        <w:t>（二）常见学习策略及其运用</w:t>
      </w:r>
    </w:p>
    <w:p>
      <w:pPr>
        <w:spacing w:line="390" w:lineRule="exact"/>
        <w:ind w:firstLine="480" w:firstLineChars="200"/>
        <w:rPr>
          <w:rFonts w:hint="eastAsia" w:ascii="宋体" w:hAnsi="宋体"/>
          <w:b w:val="0"/>
          <w:bCs/>
          <w:sz w:val="24"/>
        </w:rPr>
      </w:pPr>
      <w:r>
        <w:rPr>
          <w:rFonts w:hint="eastAsia" w:ascii="宋体" w:hAnsi="宋体"/>
          <w:b w:val="0"/>
          <w:bCs/>
          <w:sz w:val="24"/>
        </w:rPr>
        <w:t>识记：①陈述性知识的认知策略复述策略；②程序性知识的认知策略；③元认知策略的概念及结构；④元认知策略；⑤资源管理策略。</w:t>
      </w:r>
    </w:p>
    <w:p>
      <w:pPr>
        <w:spacing w:line="390" w:lineRule="exact"/>
        <w:ind w:firstLine="480" w:firstLineChars="200"/>
        <w:rPr>
          <w:rFonts w:hint="eastAsia" w:ascii="宋体" w:hAnsi="宋体"/>
          <w:b w:val="0"/>
          <w:bCs/>
          <w:sz w:val="24"/>
        </w:rPr>
      </w:pPr>
      <w:r>
        <w:rPr>
          <w:rFonts w:hint="eastAsia" w:ascii="宋体" w:hAnsi="宋体"/>
          <w:b w:val="0"/>
          <w:bCs/>
          <w:sz w:val="24"/>
        </w:rPr>
        <w:t>领会：①理解不同加工策略及其特点。</w:t>
      </w:r>
    </w:p>
    <w:p>
      <w:pPr>
        <w:spacing w:line="390" w:lineRule="exact"/>
        <w:ind w:firstLine="480" w:firstLineChars="200"/>
        <w:rPr>
          <w:rFonts w:hint="eastAsia" w:ascii="宋体" w:hAnsi="宋体"/>
          <w:b w:val="0"/>
          <w:bCs/>
          <w:sz w:val="24"/>
        </w:rPr>
      </w:pPr>
      <w:r>
        <w:rPr>
          <w:rFonts w:hint="eastAsia" w:ascii="宋体" w:hAnsi="宋体"/>
          <w:b w:val="0"/>
          <w:bCs/>
          <w:sz w:val="24"/>
        </w:rPr>
        <w:t>简单应用: ①能够根据学习的材料运用不同的加工策略。</w:t>
      </w:r>
    </w:p>
    <w:p>
      <w:pPr>
        <w:spacing w:line="390" w:lineRule="exact"/>
        <w:ind w:firstLine="480" w:firstLineChars="200"/>
        <w:rPr>
          <w:rFonts w:hint="eastAsia" w:ascii="宋体" w:hAnsi="宋体"/>
          <w:b w:val="0"/>
          <w:bCs/>
          <w:sz w:val="24"/>
        </w:rPr>
      </w:pPr>
      <w:r>
        <w:rPr>
          <w:rFonts w:hint="eastAsia" w:ascii="宋体" w:hAnsi="宋体"/>
          <w:b w:val="0"/>
          <w:bCs/>
          <w:sz w:val="24"/>
        </w:rPr>
        <w:t>综合应用：①综合运用多种策略促进学习。</w:t>
      </w:r>
    </w:p>
    <w:p>
      <w:pPr>
        <w:spacing w:line="390" w:lineRule="exact"/>
        <w:ind w:firstLine="482" w:firstLineChars="200"/>
        <w:rPr>
          <w:rFonts w:ascii="宋体" w:hAnsi="宋体"/>
          <w:b/>
          <w:sz w:val="24"/>
        </w:rPr>
      </w:pPr>
      <w:r>
        <w:rPr>
          <w:rFonts w:hint="eastAsia" w:ascii="宋体" w:hAnsi="宋体"/>
          <w:b/>
          <w:sz w:val="24"/>
        </w:rPr>
        <w:t>四、本章关键问题</w:t>
      </w:r>
    </w:p>
    <w:p>
      <w:pPr>
        <w:spacing w:line="390" w:lineRule="exact"/>
        <w:ind w:firstLine="480" w:firstLineChars="200"/>
        <w:rPr>
          <w:rFonts w:ascii="宋体" w:hAnsi="宋体"/>
          <w:sz w:val="24"/>
        </w:rPr>
      </w:pPr>
      <w:r>
        <w:rPr>
          <w:rFonts w:hint="eastAsia" w:ascii="宋体" w:hAnsi="宋体"/>
          <w:sz w:val="24"/>
        </w:rPr>
        <w:t>了解和掌握不同的学习策略，能够将学习策略应用于学习心理辅导活动。</w:t>
      </w:r>
    </w:p>
    <w:p>
      <w:pPr>
        <w:spacing w:line="390" w:lineRule="exact"/>
        <w:ind w:firstLine="480" w:firstLineChars="200"/>
        <w:jc w:val="center"/>
        <w:rPr>
          <w:rFonts w:ascii="黑体" w:hAnsi="宋体" w:eastAsia="黑体"/>
          <w:sz w:val="24"/>
        </w:rPr>
      </w:pPr>
      <w:r>
        <w:rPr>
          <w:rFonts w:hint="eastAsia" w:ascii="黑体" w:hAnsi="宋体" w:eastAsia="黑体"/>
          <w:sz w:val="24"/>
        </w:rPr>
        <w:t>第六章  阅读、写作与数学辅导</w:t>
      </w:r>
    </w:p>
    <w:p>
      <w:pPr>
        <w:spacing w:line="390" w:lineRule="exact"/>
        <w:ind w:firstLine="482" w:firstLineChars="200"/>
        <w:rPr>
          <w:rFonts w:hint="eastAsia" w:ascii="宋体" w:hAnsi="宋体"/>
          <w:b/>
          <w:sz w:val="24"/>
        </w:rPr>
      </w:pPr>
      <w:r>
        <w:rPr>
          <w:rFonts w:hint="eastAsia" w:ascii="宋体" w:hAnsi="宋体"/>
          <w:b/>
          <w:sz w:val="24"/>
        </w:rPr>
        <w:t>一、学习目的与要求</w:t>
      </w:r>
    </w:p>
    <w:p>
      <w:pPr>
        <w:spacing w:line="390" w:lineRule="exact"/>
        <w:ind w:firstLine="480" w:firstLineChars="200"/>
        <w:rPr>
          <w:rFonts w:ascii="宋体" w:hAnsi="宋体"/>
          <w:sz w:val="24"/>
        </w:rPr>
      </w:pPr>
      <w:r>
        <w:rPr>
          <w:rFonts w:hint="eastAsia" w:ascii="宋体" w:hAnsi="宋体"/>
          <w:b w:val="0"/>
          <w:bCs/>
          <w:sz w:val="24"/>
        </w:rPr>
        <w:t>了解阅读、写作与数学领域的基本理论与学习特点，掌握阅读、写作与数学辅导的方法和策略。</w:t>
      </w:r>
    </w:p>
    <w:p>
      <w:pPr>
        <w:spacing w:line="390" w:lineRule="exact"/>
        <w:ind w:firstLine="482" w:firstLineChars="200"/>
        <w:rPr>
          <w:rFonts w:ascii="宋体" w:hAnsi="宋体"/>
          <w:b/>
          <w:sz w:val="24"/>
        </w:rPr>
      </w:pPr>
      <w:r>
        <w:rPr>
          <w:rFonts w:hint="eastAsia" w:ascii="宋体" w:hAnsi="宋体"/>
          <w:b/>
          <w:sz w:val="24"/>
        </w:rPr>
        <w:t>二、课程内容</w:t>
      </w:r>
    </w:p>
    <w:p>
      <w:pPr>
        <w:spacing w:line="390" w:lineRule="exact"/>
        <w:ind w:firstLine="480" w:firstLineChars="200"/>
        <w:rPr>
          <w:rFonts w:ascii="宋体" w:hAnsi="宋体"/>
          <w:sz w:val="24"/>
        </w:rPr>
      </w:pPr>
      <w:r>
        <w:rPr>
          <w:rFonts w:ascii="宋体" w:hAnsi="宋体"/>
          <w:sz w:val="24"/>
        </w:rPr>
        <w:t>6</w:t>
      </w:r>
      <w:r>
        <w:rPr>
          <w:rFonts w:hint="eastAsia" w:ascii="宋体" w:hAnsi="宋体"/>
          <w:sz w:val="24"/>
        </w:rPr>
        <w:t>.1  阅读辅导</w:t>
      </w:r>
    </w:p>
    <w:p>
      <w:pPr>
        <w:spacing w:line="390" w:lineRule="exact"/>
        <w:ind w:firstLine="480" w:firstLineChars="200"/>
        <w:rPr>
          <w:rFonts w:ascii="宋体" w:hAnsi="宋体"/>
          <w:sz w:val="24"/>
        </w:rPr>
      </w:pPr>
      <w:r>
        <w:rPr>
          <w:rFonts w:ascii="宋体" w:hAnsi="宋体"/>
          <w:sz w:val="24"/>
        </w:rPr>
        <w:t>6</w:t>
      </w:r>
      <w:r>
        <w:rPr>
          <w:rFonts w:hint="eastAsia" w:ascii="宋体" w:hAnsi="宋体"/>
          <w:sz w:val="24"/>
        </w:rPr>
        <w:t>.1.1  阅读的概述</w:t>
      </w:r>
    </w:p>
    <w:p>
      <w:pPr>
        <w:spacing w:line="390" w:lineRule="exact"/>
        <w:ind w:firstLine="480" w:firstLineChars="200"/>
        <w:rPr>
          <w:rFonts w:ascii="宋体" w:hAnsi="宋体"/>
          <w:sz w:val="24"/>
        </w:rPr>
      </w:pPr>
      <w:r>
        <w:rPr>
          <w:rFonts w:ascii="宋体" w:hAnsi="宋体"/>
          <w:sz w:val="24"/>
        </w:rPr>
        <w:t>6</w:t>
      </w:r>
      <w:r>
        <w:rPr>
          <w:rFonts w:hint="eastAsia" w:ascii="宋体" w:hAnsi="宋体"/>
          <w:sz w:val="24"/>
        </w:rPr>
        <w:t>.1.2  阅读的理论模式</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.1.3  </w:t>
      </w:r>
      <w:r>
        <w:rPr>
          <w:rFonts w:hint="eastAsia" w:ascii="宋体" w:hAnsi="宋体"/>
          <w:sz w:val="24"/>
        </w:rPr>
        <w:t>影响阅读的因素</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.1.4  </w:t>
      </w:r>
      <w:r>
        <w:rPr>
          <w:rFonts w:hint="eastAsia" w:ascii="宋体" w:hAnsi="宋体"/>
          <w:sz w:val="24"/>
        </w:rPr>
        <w:t>影响阅读的认知因素</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.1.5  </w:t>
      </w:r>
      <w:r>
        <w:rPr>
          <w:rFonts w:hint="eastAsia" w:ascii="宋体" w:hAnsi="宋体"/>
          <w:sz w:val="24"/>
        </w:rPr>
        <w:t>阅读技能训练</w:t>
      </w:r>
    </w:p>
    <w:p>
      <w:pPr>
        <w:spacing w:line="390" w:lineRule="exact"/>
        <w:ind w:firstLine="480" w:firstLineChars="200"/>
        <w:rPr>
          <w:rFonts w:ascii="宋体" w:hAnsi="宋体"/>
          <w:sz w:val="24"/>
        </w:rPr>
      </w:pPr>
      <w:r>
        <w:rPr>
          <w:rFonts w:ascii="宋体" w:hAnsi="宋体"/>
          <w:sz w:val="24"/>
        </w:rPr>
        <w:t>6</w:t>
      </w:r>
      <w:r>
        <w:rPr>
          <w:rFonts w:hint="eastAsia" w:ascii="宋体" w:hAnsi="宋体"/>
          <w:sz w:val="24"/>
        </w:rPr>
        <w:t>.2  写作辅导</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.2.1  </w:t>
      </w:r>
      <w:r>
        <w:rPr>
          <w:rFonts w:hint="eastAsia" w:ascii="宋体" w:hAnsi="宋体"/>
          <w:sz w:val="24"/>
        </w:rPr>
        <w:t>写作模型</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.2.2  </w:t>
      </w:r>
      <w:r>
        <w:rPr>
          <w:rFonts w:hint="eastAsia" w:ascii="宋体" w:hAnsi="宋体"/>
          <w:sz w:val="24"/>
        </w:rPr>
        <w:t>写作教学策略</w:t>
      </w:r>
    </w:p>
    <w:p>
      <w:pPr>
        <w:spacing w:line="390" w:lineRule="exact"/>
        <w:ind w:firstLine="480" w:firstLineChars="200"/>
        <w:rPr>
          <w:rFonts w:ascii="宋体" w:hAnsi="宋体"/>
          <w:sz w:val="24"/>
        </w:rPr>
      </w:pPr>
      <w:r>
        <w:rPr>
          <w:rFonts w:ascii="宋体" w:hAnsi="宋体"/>
          <w:sz w:val="24"/>
        </w:rPr>
        <w:t xml:space="preserve">6.3  </w:t>
      </w:r>
      <w:r>
        <w:rPr>
          <w:rFonts w:hint="eastAsia" w:ascii="宋体" w:hAnsi="宋体"/>
          <w:sz w:val="24"/>
        </w:rPr>
        <w:t>数学辅导</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.3.1  </w:t>
      </w:r>
      <w:r>
        <w:rPr>
          <w:rFonts w:hint="eastAsia" w:ascii="宋体" w:hAnsi="宋体"/>
          <w:sz w:val="24"/>
        </w:rPr>
        <w:t>数学和数学教学的概述</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.3.2  </w:t>
      </w:r>
      <w:r>
        <w:rPr>
          <w:rFonts w:hint="eastAsia" w:ascii="宋体" w:hAnsi="宋体"/>
          <w:sz w:val="24"/>
        </w:rPr>
        <w:t>数学学习的理论基础</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.3.3  </w:t>
      </w:r>
      <w:r>
        <w:rPr>
          <w:rFonts w:hint="eastAsia" w:ascii="宋体" w:hAnsi="宋体"/>
          <w:sz w:val="24"/>
        </w:rPr>
        <w:t>数学的四项技能</w:t>
      </w:r>
    </w:p>
    <w:p>
      <w:pPr>
        <w:spacing w:line="390" w:lineRule="exact"/>
        <w:ind w:firstLine="480" w:firstLineChars="200"/>
        <w:rPr>
          <w:rFonts w:ascii="宋体" w:hAnsi="宋体"/>
          <w:sz w:val="24"/>
        </w:rPr>
      </w:pPr>
      <w:r>
        <w:rPr>
          <w:rFonts w:hint="eastAsia" w:ascii="宋体" w:hAnsi="宋体"/>
          <w:sz w:val="24"/>
        </w:rPr>
        <w:t>6</w:t>
      </w:r>
      <w:r>
        <w:rPr>
          <w:rFonts w:ascii="宋体" w:hAnsi="宋体"/>
          <w:sz w:val="24"/>
        </w:rPr>
        <w:t xml:space="preserve">.3.4  </w:t>
      </w:r>
      <w:r>
        <w:rPr>
          <w:rFonts w:hint="eastAsia" w:ascii="宋体" w:hAnsi="宋体"/>
          <w:sz w:val="24"/>
        </w:rPr>
        <w:t>数学学习辅导</w:t>
      </w:r>
    </w:p>
    <w:p>
      <w:pPr>
        <w:spacing w:line="390" w:lineRule="exact"/>
        <w:ind w:firstLine="482" w:firstLineChars="200"/>
        <w:rPr>
          <w:rFonts w:ascii="宋体" w:hAnsi="宋体"/>
          <w:b/>
          <w:sz w:val="24"/>
        </w:rPr>
      </w:pPr>
      <w:r>
        <w:rPr>
          <w:rFonts w:hint="eastAsia" w:ascii="宋体" w:hAnsi="宋体"/>
          <w:b/>
          <w:sz w:val="24"/>
        </w:rPr>
        <w:t>三、考核知识点与考核要求</w:t>
      </w:r>
    </w:p>
    <w:p>
      <w:pPr>
        <w:spacing w:line="390" w:lineRule="exact"/>
        <w:ind w:firstLine="480" w:firstLineChars="200"/>
        <w:rPr>
          <w:rFonts w:ascii="宋体" w:hAnsi="宋体"/>
          <w:sz w:val="24"/>
        </w:rPr>
      </w:pPr>
      <w:r>
        <w:rPr>
          <w:rFonts w:hint="eastAsia" w:ascii="宋体" w:hAnsi="宋体"/>
          <w:sz w:val="24"/>
        </w:rPr>
        <w:t>（一）阅读辅导</w:t>
      </w:r>
    </w:p>
    <w:p>
      <w:pPr>
        <w:spacing w:line="390" w:lineRule="exact"/>
        <w:ind w:firstLine="480" w:firstLineChars="200"/>
        <w:rPr>
          <w:rFonts w:ascii="宋体" w:hAnsi="宋体"/>
          <w:sz w:val="24"/>
        </w:rPr>
      </w:pPr>
      <w:r>
        <w:rPr>
          <w:rFonts w:hint="eastAsia" w:ascii="宋体" w:hAnsi="宋体"/>
          <w:sz w:val="24"/>
        </w:rPr>
        <w:t>识记：①阅读的概念及环节；②阅读的理论模式；③常见的阅读方法。</w:t>
      </w:r>
    </w:p>
    <w:p>
      <w:pPr>
        <w:spacing w:line="390" w:lineRule="exact"/>
        <w:ind w:firstLine="480" w:firstLineChars="200"/>
        <w:rPr>
          <w:rFonts w:ascii="宋体" w:hAnsi="宋体"/>
          <w:sz w:val="24"/>
        </w:rPr>
      </w:pPr>
      <w:r>
        <w:rPr>
          <w:rFonts w:hint="eastAsia" w:ascii="宋体" w:hAnsi="宋体"/>
          <w:sz w:val="24"/>
        </w:rPr>
        <w:t>领会：①影响阅读的不同因素；②影响阅读的认知因素</w:t>
      </w:r>
    </w:p>
    <w:p>
      <w:pPr>
        <w:spacing w:line="390" w:lineRule="exact"/>
        <w:ind w:firstLine="480" w:firstLineChars="200"/>
        <w:rPr>
          <w:rFonts w:ascii="宋体" w:hAnsi="宋体"/>
          <w:sz w:val="24"/>
        </w:rPr>
      </w:pPr>
      <w:r>
        <w:rPr>
          <w:rFonts w:hint="eastAsia" w:ascii="宋体" w:hAnsi="宋体"/>
          <w:sz w:val="24"/>
        </w:rPr>
        <w:t>简单应用: ①运用不同的阅读方法。</w:t>
      </w:r>
    </w:p>
    <w:p>
      <w:pPr>
        <w:spacing w:line="390" w:lineRule="exact"/>
        <w:ind w:firstLine="480" w:firstLineChars="200"/>
        <w:rPr>
          <w:rFonts w:ascii="宋体" w:hAnsi="宋体"/>
          <w:sz w:val="24"/>
        </w:rPr>
      </w:pPr>
      <w:r>
        <w:rPr>
          <w:rFonts w:hint="eastAsia" w:ascii="宋体" w:hAnsi="宋体"/>
          <w:sz w:val="24"/>
        </w:rPr>
        <w:t>（二）写作辅导</w:t>
      </w:r>
    </w:p>
    <w:p>
      <w:pPr>
        <w:spacing w:line="390" w:lineRule="exact"/>
        <w:ind w:firstLine="480" w:firstLineChars="200"/>
        <w:rPr>
          <w:rFonts w:ascii="宋体" w:hAnsi="宋体"/>
          <w:sz w:val="24"/>
        </w:rPr>
      </w:pPr>
      <w:r>
        <w:rPr>
          <w:rFonts w:hint="eastAsia" w:ascii="宋体" w:hAnsi="宋体"/>
          <w:sz w:val="24"/>
        </w:rPr>
        <w:t>识记：①写作教学的概念；②常见的写作教学策略。</w:t>
      </w:r>
    </w:p>
    <w:p>
      <w:pPr>
        <w:spacing w:line="390" w:lineRule="exact"/>
        <w:ind w:firstLine="480" w:firstLineChars="200"/>
        <w:rPr>
          <w:rFonts w:ascii="宋体" w:hAnsi="宋体"/>
          <w:sz w:val="24"/>
        </w:rPr>
      </w:pPr>
      <w:r>
        <w:rPr>
          <w:rFonts w:hint="eastAsia" w:ascii="宋体" w:hAnsi="宋体"/>
          <w:sz w:val="24"/>
        </w:rPr>
        <w:t>领会：①四种写作模型的内容。</w:t>
      </w:r>
    </w:p>
    <w:p>
      <w:pPr>
        <w:spacing w:line="390" w:lineRule="exact"/>
        <w:ind w:firstLine="480" w:firstLineChars="200"/>
        <w:rPr>
          <w:rFonts w:ascii="宋体" w:hAnsi="宋体"/>
          <w:sz w:val="24"/>
        </w:rPr>
      </w:pPr>
      <w:r>
        <w:rPr>
          <w:rFonts w:hint="eastAsia" w:ascii="宋体" w:hAnsi="宋体"/>
          <w:sz w:val="24"/>
        </w:rPr>
        <w:t>简单应用：①运用写作教学策略开展学习辅导活动。</w:t>
      </w:r>
    </w:p>
    <w:p>
      <w:pPr>
        <w:spacing w:line="390" w:lineRule="exact"/>
        <w:ind w:firstLine="480" w:firstLineChars="200"/>
        <w:rPr>
          <w:rFonts w:ascii="宋体" w:hAnsi="宋体"/>
          <w:sz w:val="24"/>
        </w:rPr>
      </w:pPr>
      <w:r>
        <w:rPr>
          <w:rFonts w:hint="eastAsia" w:ascii="宋体" w:hAnsi="宋体"/>
          <w:sz w:val="24"/>
        </w:rPr>
        <w:t>（三）数学辅导</w:t>
      </w:r>
    </w:p>
    <w:p>
      <w:pPr>
        <w:spacing w:line="390" w:lineRule="exact"/>
        <w:ind w:firstLine="480" w:firstLineChars="200"/>
        <w:rPr>
          <w:rFonts w:ascii="宋体" w:hAnsi="宋体"/>
          <w:sz w:val="24"/>
        </w:rPr>
      </w:pPr>
      <w:r>
        <w:rPr>
          <w:rFonts w:hint="eastAsia" w:ascii="宋体" w:hAnsi="宋体"/>
          <w:sz w:val="24"/>
        </w:rPr>
        <w:t>识记：①数学与数学教学的概念；②数学问题解决的四项技能；</w:t>
      </w:r>
    </w:p>
    <w:p>
      <w:pPr>
        <w:spacing w:line="390" w:lineRule="exact"/>
        <w:ind w:firstLine="480" w:firstLineChars="200"/>
        <w:rPr>
          <w:rFonts w:ascii="宋体" w:hAnsi="宋体"/>
          <w:sz w:val="24"/>
        </w:rPr>
      </w:pPr>
      <w:r>
        <w:rPr>
          <w:rFonts w:hint="eastAsia" w:ascii="宋体" w:hAnsi="宋体"/>
          <w:sz w:val="24"/>
        </w:rPr>
        <w:t>领会：①数学学习的理论基础；</w:t>
      </w:r>
    </w:p>
    <w:p>
      <w:pPr>
        <w:spacing w:line="390" w:lineRule="exact"/>
        <w:ind w:firstLine="480" w:firstLineChars="200"/>
        <w:rPr>
          <w:rFonts w:ascii="宋体" w:hAnsi="宋体"/>
          <w:sz w:val="24"/>
        </w:rPr>
      </w:pPr>
      <w:r>
        <w:rPr>
          <w:rFonts w:hint="eastAsia" w:ascii="宋体" w:hAnsi="宋体"/>
          <w:sz w:val="24"/>
        </w:rPr>
        <w:t>简单应用：①运算能力的培养；②掌握应用题解答策略。</w:t>
      </w:r>
    </w:p>
    <w:p>
      <w:pPr>
        <w:spacing w:line="390" w:lineRule="exact"/>
        <w:ind w:firstLine="482" w:firstLineChars="200"/>
        <w:rPr>
          <w:rFonts w:ascii="宋体" w:hAnsi="宋体"/>
          <w:b/>
          <w:sz w:val="24"/>
        </w:rPr>
      </w:pPr>
      <w:r>
        <w:rPr>
          <w:rFonts w:hint="eastAsia" w:ascii="宋体" w:hAnsi="宋体"/>
          <w:b/>
          <w:sz w:val="24"/>
        </w:rPr>
        <w:t>四、本章关键问题</w:t>
      </w:r>
    </w:p>
    <w:p>
      <w:pPr>
        <w:spacing w:line="390" w:lineRule="exact"/>
        <w:ind w:firstLine="480" w:firstLineChars="200"/>
        <w:rPr>
          <w:rFonts w:ascii="宋体" w:hAnsi="宋体"/>
          <w:sz w:val="24"/>
        </w:rPr>
      </w:pPr>
      <w:r>
        <w:rPr>
          <w:rFonts w:hint="eastAsia" w:ascii="宋体" w:hAnsi="宋体"/>
          <w:sz w:val="24"/>
        </w:rPr>
        <w:t>了解不同领域学习的主要特征和规律，并将这些知识应用于不同学业领域的学习辅导活动。</w:t>
      </w:r>
    </w:p>
    <w:p>
      <w:pPr>
        <w:spacing w:line="390" w:lineRule="exact"/>
        <w:ind w:firstLine="480" w:firstLineChars="200"/>
        <w:jc w:val="center"/>
        <w:rPr>
          <w:rFonts w:ascii="黑体" w:hAnsi="宋体" w:eastAsia="黑体"/>
          <w:sz w:val="24"/>
        </w:rPr>
      </w:pPr>
      <w:r>
        <w:rPr>
          <w:rFonts w:hint="eastAsia" w:ascii="黑体" w:hAnsi="宋体" w:eastAsia="黑体"/>
          <w:sz w:val="24"/>
        </w:rPr>
        <w:t>第七章  特殊学习者</w:t>
      </w:r>
    </w:p>
    <w:p>
      <w:pPr>
        <w:spacing w:line="390" w:lineRule="exact"/>
        <w:ind w:firstLine="482" w:firstLineChars="200"/>
        <w:rPr>
          <w:rFonts w:ascii="宋体" w:hAnsi="宋体"/>
          <w:b/>
          <w:sz w:val="24"/>
        </w:rPr>
      </w:pPr>
      <w:r>
        <w:rPr>
          <w:rFonts w:hint="eastAsia" w:ascii="宋体" w:hAnsi="宋体"/>
          <w:b/>
          <w:sz w:val="24"/>
        </w:rPr>
        <w:t>一、学习目的与要求</w:t>
      </w:r>
    </w:p>
    <w:p>
      <w:pPr>
        <w:spacing w:line="390" w:lineRule="exact"/>
        <w:ind w:firstLine="480" w:firstLineChars="200"/>
        <w:rPr>
          <w:rFonts w:ascii="宋体" w:hAnsi="宋体"/>
          <w:sz w:val="24"/>
        </w:rPr>
      </w:pPr>
      <w:r>
        <w:rPr>
          <w:rFonts w:hint="eastAsia" w:ascii="宋体" w:hAnsi="宋体"/>
          <w:sz w:val="24"/>
        </w:rPr>
        <w:t>了解特殊学习者的基本理论，掌握不同类型特殊学习者的概念及特征，能够针对不同类型特殊学习者开展相应的辅导工作</w:t>
      </w:r>
    </w:p>
    <w:p>
      <w:pPr>
        <w:spacing w:line="390" w:lineRule="exact"/>
        <w:ind w:firstLine="482" w:firstLineChars="200"/>
        <w:rPr>
          <w:rFonts w:ascii="宋体" w:hAnsi="宋体"/>
          <w:b/>
          <w:sz w:val="24"/>
        </w:rPr>
      </w:pPr>
      <w:r>
        <w:rPr>
          <w:rFonts w:hint="eastAsia" w:ascii="宋体" w:hAnsi="宋体"/>
          <w:b/>
          <w:sz w:val="24"/>
        </w:rPr>
        <w:t>二、课程内容（考试内容）</w:t>
      </w:r>
    </w:p>
    <w:p>
      <w:pPr>
        <w:spacing w:line="390" w:lineRule="exact"/>
        <w:ind w:firstLine="480" w:firstLineChars="200"/>
        <w:rPr>
          <w:rFonts w:ascii="宋体" w:hAnsi="宋体"/>
          <w:sz w:val="24"/>
        </w:rPr>
      </w:pPr>
      <w:r>
        <w:rPr>
          <w:rFonts w:ascii="宋体" w:hAnsi="宋体"/>
          <w:sz w:val="24"/>
        </w:rPr>
        <w:t>7</w:t>
      </w:r>
      <w:r>
        <w:rPr>
          <w:rFonts w:hint="eastAsia" w:ascii="宋体" w:hAnsi="宋体"/>
          <w:sz w:val="24"/>
        </w:rPr>
        <w:t>.1  特殊儿童与特殊教育服务</w:t>
      </w:r>
    </w:p>
    <w:p>
      <w:pPr>
        <w:spacing w:line="390" w:lineRule="exact"/>
        <w:ind w:firstLine="480" w:firstLineChars="200"/>
        <w:rPr>
          <w:rFonts w:ascii="宋体" w:hAnsi="宋体"/>
          <w:sz w:val="24"/>
        </w:rPr>
      </w:pPr>
      <w:r>
        <w:rPr>
          <w:rFonts w:ascii="宋体" w:hAnsi="宋体"/>
          <w:sz w:val="24"/>
        </w:rPr>
        <w:t>7</w:t>
      </w:r>
      <w:r>
        <w:rPr>
          <w:rFonts w:hint="eastAsia" w:ascii="宋体" w:hAnsi="宋体"/>
          <w:sz w:val="24"/>
        </w:rPr>
        <w:t>.1.1  特殊儿童的界定</w:t>
      </w:r>
    </w:p>
    <w:p>
      <w:pPr>
        <w:spacing w:line="390" w:lineRule="exact"/>
        <w:ind w:firstLine="480" w:firstLineChars="200"/>
        <w:rPr>
          <w:rFonts w:ascii="宋体" w:hAnsi="宋体"/>
          <w:sz w:val="24"/>
        </w:rPr>
      </w:pPr>
      <w:r>
        <w:rPr>
          <w:rFonts w:ascii="宋体" w:hAnsi="宋体"/>
          <w:sz w:val="24"/>
        </w:rPr>
        <w:t>7</w:t>
      </w:r>
      <w:r>
        <w:rPr>
          <w:rFonts w:hint="eastAsia" w:ascii="宋体" w:hAnsi="宋体"/>
          <w:sz w:val="24"/>
        </w:rPr>
        <w:t>.1.2  特殊儿童的分类</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.1.3  </w:t>
      </w:r>
      <w:r>
        <w:rPr>
          <w:rFonts w:hint="eastAsia" w:ascii="宋体" w:hAnsi="宋体"/>
          <w:sz w:val="24"/>
        </w:rPr>
        <w:t>特殊教育服务</w:t>
      </w:r>
    </w:p>
    <w:p>
      <w:pPr>
        <w:spacing w:line="390" w:lineRule="exact"/>
        <w:ind w:firstLine="480" w:firstLineChars="200"/>
        <w:rPr>
          <w:rFonts w:ascii="宋体" w:hAnsi="宋体"/>
          <w:sz w:val="24"/>
        </w:rPr>
      </w:pPr>
      <w:r>
        <w:rPr>
          <w:rFonts w:ascii="宋体" w:hAnsi="宋体"/>
          <w:sz w:val="24"/>
        </w:rPr>
        <w:t>7</w:t>
      </w:r>
      <w:r>
        <w:rPr>
          <w:rFonts w:hint="eastAsia" w:ascii="宋体" w:hAnsi="宋体"/>
          <w:sz w:val="24"/>
        </w:rPr>
        <w:t>.2  学习障碍</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.2.1  </w:t>
      </w:r>
      <w:r>
        <w:rPr>
          <w:rFonts w:hint="eastAsia" w:ascii="宋体" w:hAnsi="宋体"/>
          <w:sz w:val="24"/>
        </w:rPr>
        <w:t>学习障碍概述</w:t>
      </w:r>
    </w:p>
    <w:p>
      <w:pPr>
        <w:spacing w:line="390" w:lineRule="exact"/>
        <w:ind w:firstLine="480" w:firstLineChars="200"/>
        <w:rPr>
          <w:rFonts w:ascii="宋体" w:hAnsi="宋体"/>
          <w:sz w:val="24"/>
        </w:rPr>
      </w:pPr>
      <w:r>
        <w:rPr>
          <w:rFonts w:ascii="宋体" w:hAnsi="宋体"/>
          <w:sz w:val="24"/>
        </w:rPr>
        <w:t xml:space="preserve">7.2.2  </w:t>
      </w:r>
      <w:r>
        <w:rPr>
          <w:rFonts w:hint="eastAsia" w:ascii="宋体" w:hAnsi="宋体"/>
          <w:sz w:val="24"/>
        </w:rPr>
        <w:t>学习障碍的心理和行为特征</w:t>
      </w:r>
    </w:p>
    <w:p>
      <w:pPr>
        <w:spacing w:line="390" w:lineRule="exact"/>
        <w:ind w:firstLine="480" w:firstLineChars="200"/>
        <w:rPr>
          <w:rFonts w:ascii="宋体" w:hAnsi="宋体"/>
          <w:sz w:val="24"/>
        </w:rPr>
      </w:pPr>
      <w:r>
        <w:rPr>
          <w:rFonts w:ascii="宋体" w:hAnsi="宋体"/>
          <w:sz w:val="24"/>
        </w:rPr>
        <w:t xml:space="preserve">7.2.3  </w:t>
      </w:r>
      <w:r>
        <w:rPr>
          <w:rFonts w:hint="eastAsia" w:ascii="宋体" w:hAnsi="宋体"/>
          <w:sz w:val="24"/>
        </w:rPr>
        <w:t>学习障碍的成因</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.2.4  </w:t>
      </w:r>
      <w:r>
        <w:rPr>
          <w:rFonts w:hint="eastAsia" w:ascii="宋体" w:hAnsi="宋体"/>
          <w:sz w:val="24"/>
        </w:rPr>
        <w:t>学习障碍的诊断</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.2.5  </w:t>
      </w:r>
      <w:r>
        <w:rPr>
          <w:rFonts w:hint="eastAsia" w:ascii="宋体" w:hAnsi="宋体"/>
          <w:sz w:val="24"/>
        </w:rPr>
        <w:t>学习障碍的矫正</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  </w:t>
      </w:r>
      <w:r>
        <w:rPr>
          <w:rFonts w:hint="eastAsia" w:ascii="宋体" w:hAnsi="宋体"/>
          <w:sz w:val="24"/>
        </w:rPr>
        <w:t>注意缺陷多动障碍</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.3.1 </w:t>
      </w:r>
      <w:r>
        <w:rPr>
          <w:rFonts w:hint="eastAsia" w:ascii="宋体" w:hAnsi="宋体"/>
          <w:sz w:val="24"/>
        </w:rPr>
        <w:t>注意缺陷多动障碍的界定</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.3.2  </w:t>
      </w:r>
      <w:r>
        <w:rPr>
          <w:rFonts w:hint="eastAsia" w:ascii="宋体" w:hAnsi="宋体"/>
          <w:sz w:val="24"/>
        </w:rPr>
        <w:t>注意缺陷多动障碍的亚类型</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.3.3  </w:t>
      </w:r>
      <w:r>
        <w:rPr>
          <w:rFonts w:hint="eastAsia" w:ascii="宋体" w:hAnsi="宋体"/>
          <w:sz w:val="24"/>
        </w:rPr>
        <w:t>ADHD在不同时期的临床表现</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.3.4  </w:t>
      </w:r>
      <w:r>
        <w:rPr>
          <w:rFonts w:hint="eastAsia" w:ascii="宋体" w:hAnsi="宋体"/>
          <w:sz w:val="24"/>
        </w:rPr>
        <w:t>ADHD的病因机制</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.3.5  </w:t>
      </w:r>
      <w:r>
        <w:rPr>
          <w:rFonts w:hint="eastAsia" w:ascii="宋体" w:hAnsi="宋体"/>
          <w:sz w:val="24"/>
        </w:rPr>
        <w:t>ADHD的诊断方法</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.3.6  </w:t>
      </w:r>
      <w:r>
        <w:rPr>
          <w:rFonts w:hint="eastAsia" w:ascii="宋体" w:hAnsi="宋体"/>
          <w:sz w:val="24"/>
        </w:rPr>
        <w:t>ADHD的干预策略</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.4  </w:t>
      </w:r>
      <w:r>
        <w:rPr>
          <w:rFonts w:hint="eastAsia" w:ascii="宋体" w:hAnsi="宋体"/>
          <w:sz w:val="24"/>
        </w:rPr>
        <w:t>品行障碍</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.4.1  </w:t>
      </w:r>
      <w:r>
        <w:rPr>
          <w:rFonts w:hint="eastAsia" w:ascii="宋体" w:hAnsi="宋体"/>
          <w:sz w:val="24"/>
        </w:rPr>
        <w:t>品行障碍的界定</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.4.2  </w:t>
      </w:r>
      <w:r>
        <w:rPr>
          <w:rFonts w:hint="eastAsia" w:ascii="宋体" w:hAnsi="宋体"/>
          <w:sz w:val="24"/>
        </w:rPr>
        <w:t>品行障碍的诊断</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.4.3  </w:t>
      </w:r>
      <w:r>
        <w:rPr>
          <w:rFonts w:hint="eastAsia" w:ascii="宋体" w:hAnsi="宋体"/>
          <w:sz w:val="24"/>
        </w:rPr>
        <w:t>品行障碍的治疗</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  </w:t>
      </w:r>
      <w:r>
        <w:rPr>
          <w:rFonts w:hint="eastAsia" w:ascii="宋体" w:hAnsi="宋体"/>
          <w:sz w:val="24"/>
        </w:rPr>
        <w:t>天才儿童</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.5.1  </w:t>
      </w:r>
      <w:r>
        <w:rPr>
          <w:rFonts w:hint="eastAsia" w:ascii="宋体" w:hAnsi="宋体"/>
          <w:sz w:val="24"/>
        </w:rPr>
        <w:t>天才儿童的定义</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.5.2  </w:t>
      </w:r>
      <w:r>
        <w:rPr>
          <w:rFonts w:hint="eastAsia" w:ascii="宋体" w:hAnsi="宋体"/>
          <w:sz w:val="24"/>
        </w:rPr>
        <w:t>天才儿童的类型</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.5.3  </w:t>
      </w:r>
      <w:r>
        <w:rPr>
          <w:rFonts w:hint="eastAsia" w:ascii="宋体" w:hAnsi="宋体"/>
          <w:sz w:val="24"/>
        </w:rPr>
        <w:t>天才儿童的特征</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.5.4  </w:t>
      </w:r>
      <w:r>
        <w:rPr>
          <w:rFonts w:hint="eastAsia" w:ascii="宋体" w:hAnsi="宋体"/>
          <w:sz w:val="24"/>
        </w:rPr>
        <w:t>天才儿童产生的原因</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.5.5  </w:t>
      </w:r>
      <w:r>
        <w:rPr>
          <w:rFonts w:hint="eastAsia" w:ascii="宋体" w:hAnsi="宋体"/>
          <w:sz w:val="24"/>
        </w:rPr>
        <w:t>天才儿童的评估</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.5.6  </w:t>
      </w:r>
      <w:r>
        <w:rPr>
          <w:rFonts w:hint="eastAsia" w:ascii="宋体" w:hAnsi="宋体"/>
          <w:sz w:val="24"/>
        </w:rPr>
        <w:t>天才儿童的教育安置和教学策略</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  </w:t>
      </w:r>
      <w:r>
        <w:rPr>
          <w:rFonts w:hint="eastAsia" w:ascii="宋体" w:hAnsi="宋体"/>
          <w:sz w:val="24"/>
        </w:rPr>
        <w:t>智力缺陷儿童</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.6.1  </w:t>
      </w:r>
      <w:r>
        <w:rPr>
          <w:rFonts w:hint="eastAsia" w:ascii="宋体" w:hAnsi="宋体"/>
          <w:sz w:val="24"/>
        </w:rPr>
        <w:t>智力缺陷儿童的定义</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.6.2  </w:t>
      </w:r>
      <w:r>
        <w:rPr>
          <w:rFonts w:hint="eastAsia" w:ascii="宋体" w:hAnsi="宋体"/>
          <w:sz w:val="24"/>
        </w:rPr>
        <w:t>智力缺陷儿童的特征</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.6.3  </w:t>
      </w:r>
      <w:r>
        <w:rPr>
          <w:rFonts w:hint="eastAsia" w:ascii="宋体" w:hAnsi="宋体"/>
          <w:sz w:val="24"/>
        </w:rPr>
        <w:t>智力缺陷的原因</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.6.4  </w:t>
      </w:r>
      <w:r>
        <w:rPr>
          <w:rFonts w:hint="eastAsia" w:ascii="宋体" w:hAnsi="宋体"/>
          <w:sz w:val="24"/>
        </w:rPr>
        <w:t>智力缺陷儿童的评估</w:t>
      </w:r>
    </w:p>
    <w:p>
      <w:pPr>
        <w:spacing w:line="390" w:lineRule="exact"/>
        <w:ind w:firstLine="480" w:firstLineChars="200"/>
        <w:rPr>
          <w:rFonts w:ascii="宋体" w:hAnsi="宋体"/>
          <w:sz w:val="24"/>
        </w:rPr>
      </w:pPr>
      <w:r>
        <w:rPr>
          <w:rFonts w:hint="eastAsia" w:ascii="宋体" w:hAnsi="宋体"/>
          <w:sz w:val="24"/>
        </w:rPr>
        <w:t>7</w:t>
      </w:r>
      <w:r>
        <w:rPr>
          <w:rFonts w:ascii="宋体" w:hAnsi="宋体"/>
          <w:sz w:val="24"/>
        </w:rPr>
        <w:t xml:space="preserve">.6.5  </w:t>
      </w:r>
      <w:r>
        <w:rPr>
          <w:rFonts w:hint="eastAsia" w:ascii="宋体" w:hAnsi="宋体"/>
          <w:sz w:val="24"/>
        </w:rPr>
        <w:t>智力缺陷儿童的教育安置和教学策略</w:t>
      </w:r>
    </w:p>
    <w:p>
      <w:pPr>
        <w:spacing w:line="390" w:lineRule="exact"/>
        <w:ind w:firstLine="482" w:firstLineChars="200"/>
        <w:rPr>
          <w:rFonts w:ascii="宋体" w:hAnsi="宋体"/>
          <w:b/>
          <w:sz w:val="24"/>
        </w:rPr>
      </w:pPr>
      <w:r>
        <w:rPr>
          <w:rFonts w:hint="eastAsia" w:ascii="宋体" w:hAnsi="宋体"/>
          <w:b/>
          <w:sz w:val="24"/>
        </w:rPr>
        <w:t>三、考核知识点与考核要求</w:t>
      </w:r>
    </w:p>
    <w:p>
      <w:pPr>
        <w:spacing w:line="390" w:lineRule="exact"/>
        <w:ind w:firstLine="480" w:firstLineChars="200"/>
        <w:rPr>
          <w:rFonts w:hint="eastAsia" w:ascii="宋体" w:hAnsi="宋体"/>
          <w:sz w:val="24"/>
        </w:rPr>
      </w:pPr>
      <w:r>
        <w:rPr>
          <w:rFonts w:hint="eastAsia" w:ascii="宋体" w:hAnsi="宋体"/>
          <w:sz w:val="24"/>
        </w:rPr>
        <w:t>（一）特殊儿童与特殊教育服务</w:t>
      </w:r>
    </w:p>
    <w:p>
      <w:pPr>
        <w:spacing w:line="390" w:lineRule="exact"/>
        <w:ind w:firstLine="480" w:firstLineChars="200"/>
        <w:rPr>
          <w:rFonts w:hint="eastAsia" w:ascii="宋体" w:hAnsi="宋体"/>
          <w:sz w:val="24"/>
        </w:rPr>
      </w:pPr>
      <w:r>
        <w:rPr>
          <w:rFonts w:hint="eastAsia" w:ascii="宋体" w:hAnsi="宋体"/>
          <w:sz w:val="24"/>
        </w:rPr>
        <w:t>识记：①特殊儿童的界定；②特殊儿童的分类；③特殊教育服务的定义、对象及专业工作者；④特殊教育服务的模式。</w:t>
      </w:r>
    </w:p>
    <w:p>
      <w:pPr>
        <w:spacing w:line="390" w:lineRule="exact"/>
        <w:ind w:firstLine="480" w:firstLineChars="200"/>
        <w:rPr>
          <w:rFonts w:hint="eastAsia" w:ascii="宋体" w:hAnsi="宋体"/>
          <w:sz w:val="24"/>
        </w:rPr>
      </w:pPr>
      <w:r>
        <w:rPr>
          <w:rFonts w:hint="eastAsia" w:ascii="宋体" w:hAnsi="宋体"/>
          <w:sz w:val="24"/>
        </w:rPr>
        <w:t>领会：①特殊教育服务的原则。</w:t>
      </w:r>
    </w:p>
    <w:p>
      <w:pPr>
        <w:spacing w:line="390" w:lineRule="exact"/>
        <w:ind w:firstLine="480" w:firstLineChars="200"/>
        <w:rPr>
          <w:rFonts w:hint="eastAsia" w:ascii="宋体" w:hAnsi="宋体"/>
          <w:sz w:val="24"/>
        </w:rPr>
      </w:pPr>
      <w:r>
        <w:rPr>
          <w:rFonts w:hint="eastAsia" w:ascii="宋体" w:hAnsi="宋体"/>
          <w:sz w:val="24"/>
        </w:rPr>
        <w:t>（二）学习障碍</w:t>
      </w:r>
    </w:p>
    <w:p>
      <w:pPr>
        <w:spacing w:line="390" w:lineRule="exact"/>
        <w:ind w:firstLine="480" w:firstLineChars="200"/>
        <w:rPr>
          <w:rFonts w:hint="eastAsia" w:ascii="宋体" w:hAnsi="宋体"/>
          <w:sz w:val="24"/>
        </w:rPr>
      </w:pPr>
      <w:r>
        <w:rPr>
          <w:rFonts w:hint="eastAsia" w:ascii="宋体" w:hAnsi="宋体"/>
          <w:sz w:val="24"/>
        </w:rPr>
        <w:t>识记：①学习障碍的界定和分类；②学习障碍的诊断标准；③学习障碍评估的常用工具；</w:t>
      </w:r>
    </w:p>
    <w:p>
      <w:pPr>
        <w:spacing w:line="390" w:lineRule="exact"/>
        <w:ind w:firstLine="480" w:firstLineChars="200"/>
        <w:rPr>
          <w:rFonts w:hint="eastAsia" w:ascii="宋体" w:hAnsi="宋体"/>
          <w:sz w:val="24"/>
        </w:rPr>
      </w:pPr>
      <w:r>
        <w:rPr>
          <w:rFonts w:hint="eastAsia" w:ascii="宋体" w:hAnsi="宋体"/>
          <w:sz w:val="24"/>
        </w:rPr>
        <w:t>领会：①学习障碍的心理和行为特征； ②学习障碍的成因；</w:t>
      </w:r>
    </w:p>
    <w:p>
      <w:pPr>
        <w:spacing w:line="390" w:lineRule="exact"/>
        <w:ind w:firstLine="480" w:firstLineChars="200"/>
        <w:rPr>
          <w:rFonts w:hint="eastAsia" w:ascii="宋体" w:hAnsi="宋体"/>
          <w:sz w:val="24"/>
        </w:rPr>
      </w:pPr>
      <w:r>
        <w:rPr>
          <w:rFonts w:hint="eastAsia" w:ascii="宋体" w:hAnsi="宋体"/>
          <w:sz w:val="24"/>
        </w:rPr>
        <w:t>简单应用：①对学习障碍学生进行诊断。</w:t>
      </w:r>
    </w:p>
    <w:p>
      <w:pPr>
        <w:spacing w:line="390" w:lineRule="exact"/>
        <w:ind w:firstLine="480" w:firstLineChars="200"/>
        <w:rPr>
          <w:rFonts w:hint="eastAsia" w:ascii="宋体" w:hAnsi="宋体"/>
          <w:sz w:val="24"/>
        </w:rPr>
      </w:pPr>
      <w:r>
        <w:rPr>
          <w:rFonts w:hint="eastAsia" w:ascii="宋体" w:hAnsi="宋体"/>
          <w:sz w:val="24"/>
        </w:rPr>
        <w:t>综合应用：①综合运用教育安置、认知训练、行为矫正、环境控制和家长的干预指导对学习障碍者进行干预和矫正。</w:t>
      </w:r>
    </w:p>
    <w:p>
      <w:pPr>
        <w:spacing w:line="390" w:lineRule="exact"/>
        <w:ind w:firstLine="480" w:firstLineChars="200"/>
        <w:rPr>
          <w:rFonts w:hint="eastAsia" w:ascii="宋体" w:hAnsi="宋体"/>
          <w:sz w:val="24"/>
        </w:rPr>
      </w:pPr>
      <w:r>
        <w:rPr>
          <w:rFonts w:hint="eastAsia" w:ascii="宋体" w:hAnsi="宋体"/>
          <w:sz w:val="24"/>
        </w:rPr>
        <w:t>（三）注意缺陷多动障碍</w:t>
      </w:r>
    </w:p>
    <w:p>
      <w:pPr>
        <w:spacing w:line="390" w:lineRule="exact"/>
        <w:ind w:firstLine="480" w:firstLineChars="200"/>
        <w:rPr>
          <w:rFonts w:hint="eastAsia" w:ascii="宋体" w:hAnsi="宋体"/>
          <w:sz w:val="24"/>
        </w:rPr>
      </w:pPr>
      <w:r>
        <w:rPr>
          <w:rFonts w:hint="eastAsia" w:ascii="宋体" w:hAnsi="宋体"/>
          <w:sz w:val="24"/>
        </w:rPr>
        <w:t>识记：①注意缺陷多动障碍的界定及亚类型；②注意缺陷多动障碍的诊断方法；③注意缺陷多动障碍的干预策略；</w:t>
      </w:r>
    </w:p>
    <w:p>
      <w:pPr>
        <w:spacing w:line="390" w:lineRule="exact"/>
        <w:ind w:firstLine="480" w:firstLineChars="200"/>
        <w:rPr>
          <w:rFonts w:hint="eastAsia" w:ascii="宋体" w:hAnsi="宋体"/>
          <w:sz w:val="24"/>
        </w:rPr>
      </w:pPr>
      <w:r>
        <w:rPr>
          <w:rFonts w:hint="eastAsia" w:ascii="宋体" w:hAnsi="宋体"/>
          <w:sz w:val="24"/>
        </w:rPr>
        <w:t>领会：①注意缺陷多动障碍在不同时期的临床表现；②注意缺陷多动症的病因机制；</w:t>
      </w:r>
    </w:p>
    <w:p>
      <w:pPr>
        <w:spacing w:line="390" w:lineRule="exact"/>
        <w:ind w:firstLine="480" w:firstLineChars="200"/>
        <w:rPr>
          <w:rFonts w:hint="eastAsia" w:ascii="宋体" w:hAnsi="宋体"/>
          <w:sz w:val="24"/>
        </w:rPr>
      </w:pPr>
      <w:r>
        <w:rPr>
          <w:rFonts w:hint="eastAsia" w:ascii="宋体" w:hAnsi="宋体"/>
          <w:sz w:val="24"/>
        </w:rPr>
        <w:t>简单应用：①对注意缺陷多动障碍儿童进行评估与诊断。</w:t>
      </w:r>
    </w:p>
    <w:p>
      <w:pPr>
        <w:spacing w:line="390" w:lineRule="exact"/>
        <w:ind w:firstLine="480" w:firstLineChars="200"/>
        <w:rPr>
          <w:rFonts w:hint="eastAsia" w:ascii="宋体" w:hAnsi="宋体"/>
          <w:sz w:val="24"/>
        </w:rPr>
      </w:pPr>
      <w:r>
        <w:rPr>
          <w:rFonts w:hint="eastAsia" w:ascii="宋体" w:hAnsi="宋体"/>
          <w:sz w:val="24"/>
        </w:rPr>
        <w:t>综合应用：①运用不同的方法，对注意缺陷多动障碍儿童进行干预。</w:t>
      </w:r>
    </w:p>
    <w:p>
      <w:pPr>
        <w:spacing w:line="390" w:lineRule="exact"/>
        <w:ind w:firstLine="480" w:firstLineChars="200"/>
        <w:rPr>
          <w:rFonts w:hint="eastAsia" w:ascii="宋体" w:hAnsi="宋体"/>
          <w:sz w:val="24"/>
        </w:rPr>
      </w:pPr>
      <w:r>
        <w:rPr>
          <w:rFonts w:hint="eastAsia" w:ascii="宋体" w:hAnsi="宋体"/>
          <w:sz w:val="24"/>
        </w:rPr>
        <w:t xml:space="preserve">（四）品行障碍 </w:t>
      </w:r>
    </w:p>
    <w:p>
      <w:pPr>
        <w:spacing w:line="390" w:lineRule="exact"/>
        <w:ind w:firstLine="480" w:firstLineChars="200"/>
        <w:rPr>
          <w:rFonts w:hint="eastAsia" w:ascii="宋体" w:hAnsi="宋体"/>
          <w:sz w:val="24"/>
        </w:rPr>
      </w:pPr>
      <w:r>
        <w:rPr>
          <w:rFonts w:hint="eastAsia" w:ascii="宋体" w:hAnsi="宋体"/>
          <w:sz w:val="24"/>
        </w:rPr>
        <w:t>识记：①品行障碍的界定；②品行障碍的诊断；③品行障碍的治疗；</w:t>
      </w:r>
    </w:p>
    <w:p>
      <w:pPr>
        <w:spacing w:line="390" w:lineRule="exact"/>
        <w:ind w:firstLine="480" w:firstLineChars="200"/>
        <w:rPr>
          <w:rFonts w:hint="eastAsia" w:ascii="宋体" w:hAnsi="宋体"/>
          <w:sz w:val="24"/>
        </w:rPr>
      </w:pPr>
      <w:r>
        <w:rPr>
          <w:rFonts w:hint="eastAsia" w:ascii="宋体" w:hAnsi="宋体"/>
          <w:sz w:val="24"/>
        </w:rPr>
        <w:t>领会：①品行障碍干预的意义。</w:t>
      </w:r>
    </w:p>
    <w:p>
      <w:pPr>
        <w:spacing w:line="390" w:lineRule="exact"/>
        <w:ind w:firstLine="480" w:firstLineChars="200"/>
        <w:rPr>
          <w:rFonts w:hint="eastAsia" w:ascii="宋体" w:hAnsi="宋体"/>
          <w:sz w:val="24"/>
        </w:rPr>
      </w:pPr>
      <w:r>
        <w:rPr>
          <w:rFonts w:hint="eastAsia" w:ascii="宋体" w:hAnsi="宋体"/>
          <w:sz w:val="24"/>
        </w:rPr>
        <w:t>（五）天才儿童</w:t>
      </w:r>
    </w:p>
    <w:p>
      <w:pPr>
        <w:spacing w:line="390" w:lineRule="exact"/>
        <w:ind w:firstLine="480" w:firstLineChars="200"/>
        <w:rPr>
          <w:rFonts w:hint="eastAsia" w:ascii="宋体" w:hAnsi="宋体"/>
          <w:sz w:val="24"/>
        </w:rPr>
      </w:pPr>
      <w:r>
        <w:rPr>
          <w:rFonts w:hint="eastAsia" w:ascii="宋体" w:hAnsi="宋体"/>
          <w:sz w:val="24"/>
        </w:rPr>
        <w:t>识记：①天才儿童的定义和类型；②天才儿童的特征；</w:t>
      </w:r>
    </w:p>
    <w:p>
      <w:pPr>
        <w:spacing w:line="390" w:lineRule="exact"/>
        <w:ind w:firstLine="480" w:firstLineChars="200"/>
        <w:rPr>
          <w:rFonts w:hint="eastAsia" w:ascii="宋体" w:hAnsi="宋体"/>
          <w:sz w:val="24"/>
        </w:rPr>
      </w:pPr>
      <w:r>
        <w:rPr>
          <w:rFonts w:hint="eastAsia" w:ascii="宋体" w:hAnsi="宋体"/>
          <w:sz w:val="24"/>
        </w:rPr>
        <w:t xml:space="preserve">领会：①天才儿童产生的原因；②天才儿童干预的意义。 </w:t>
      </w:r>
    </w:p>
    <w:p>
      <w:pPr>
        <w:spacing w:line="390" w:lineRule="exact"/>
        <w:ind w:firstLine="480" w:firstLineChars="200"/>
        <w:rPr>
          <w:rFonts w:hint="eastAsia" w:ascii="宋体" w:hAnsi="宋体"/>
          <w:sz w:val="24"/>
        </w:rPr>
      </w:pPr>
      <w:r>
        <w:rPr>
          <w:rFonts w:hint="eastAsia" w:ascii="宋体" w:hAnsi="宋体"/>
          <w:sz w:val="24"/>
        </w:rPr>
        <w:t>简单应用：①天才儿童的评估。</w:t>
      </w:r>
    </w:p>
    <w:p>
      <w:pPr>
        <w:spacing w:line="390" w:lineRule="exact"/>
        <w:ind w:firstLine="480" w:firstLineChars="200"/>
        <w:rPr>
          <w:rFonts w:hint="eastAsia" w:ascii="宋体" w:hAnsi="宋体"/>
          <w:sz w:val="24"/>
        </w:rPr>
      </w:pPr>
      <w:r>
        <w:rPr>
          <w:rFonts w:hint="eastAsia" w:ascii="宋体" w:hAnsi="宋体"/>
          <w:sz w:val="24"/>
        </w:rPr>
        <w:t>综合应用：①天才儿童的教育安置和教学策略。</w:t>
      </w:r>
    </w:p>
    <w:p>
      <w:pPr>
        <w:spacing w:line="390" w:lineRule="exact"/>
        <w:ind w:firstLine="480" w:firstLineChars="200"/>
        <w:rPr>
          <w:rFonts w:hint="eastAsia" w:ascii="宋体" w:hAnsi="宋体"/>
          <w:sz w:val="24"/>
        </w:rPr>
      </w:pPr>
      <w:r>
        <w:rPr>
          <w:rFonts w:hint="eastAsia" w:ascii="宋体" w:hAnsi="宋体"/>
          <w:sz w:val="24"/>
        </w:rPr>
        <w:t>（六）智力缺陷儿童</w:t>
      </w:r>
    </w:p>
    <w:p>
      <w:pPr>
        <w:spacing w:line="390" w:lineRule="exact"/>
        <w:ind w:firstLine="480" w:firstLineChars="200"/>
        <w:rPr>
          <w:rFonts w:hint="eastAsia" w:ascii="宋体" w:hAnsi="宋体"/>
          <w:sz w:val="24"/>
        </w:rPr>
      </w:pPr>
      <w:r>
        <w:rPr>
          <w:rFonts w:hint="eastAsia" w:ascii="宋体" w:hAnsi="宋体"/>
          <w:sz w:val="24"/>
        </w:rPr>
        <w:t>识记：①智力缺陷儿童的定义；②智力缺陷儿童的特征；③品行障碍的治疗</w:t>
      </w:r>
    </w:p>
    <w:p>
      <w:pPr>
        <w:spacing w:line="390" w:lineRule="exact"/>
        <w:ind w:firstLine="480" w:firstLineChars="200"/>
        <w:rPr>
          <w:rFonts w:hint="eastAsia" w:ascii="宋体" w:hAnsi="宋体"/>
          <w:sz w:val="24"/>
        </w:rPr>
      </w:pPr>
      <w:r>
        <w:rPr>
          <w:rFonts w:hint="eastAsia" w:ascii="宋体" w:hAnsi="宋体"/>
          <w:sz w:val="24"/>
        </w:rPr>
        <w:t>领会：①智力缺陷的原因；②智力缺陷儿童认知特征。</w:t>
      </w:r>
    </w:p>
    <w:p>
      <w:pPr>
        <w:spacing w:line="390" w:lineRule="exact"/>
        <w:ind w:firstLine="480" w:firstLineChars="200"/>
        <w:rPr>
          <w:rFonts w:hint="eastAsia" w:ascii="宋体" w:hAnsi="宋体"/>
          <w:sz w:val="24"/>
        </w:rPr>
      </w:pPr>
      <w:r>
        <w:rPr>
          <w:rFonts w:hint="eastAsia" w:ascii="宋体" w:hAnsi="宋体"/>
          <w:sz w:val="24"/>
        </w:rPr>
        <w:t>简单应用：①智力缺陷的评估。</w:t>
      </w:r>
    </w:p>
    <w:p>
      <w:pPr>
        <w:spacing w:line="390" w:lineRule="exact"/>
        <w:ind w:firstLine="480" w:firstLineChars="200"/>
        <w:rPr>
          <w:rFonts w:hint="eastAsia" w:ascii="宋体" w:hAnsi="宋体"/>
          <w:sz w:val="24"/>
        </w:rPr>
      </w:pPr>
      <w:r>
        <w:rPr>
          <w:rFonts w:hint="eastAsia" w:ascii="宋体" w:hAnsi="宋体"/>
          <w:sz w:val="24"/>
        </w:rPr>
        <w:t>综合应用：①智力缺陷的教育安置和教学策略。</w:t>
      </w:r>
    </w:p>
    <w:p>
      <w:pPr>
        <w:spacing w:line="390" w:lineRule="exact"/>
        <w:ind w:firstLine="482" w:firstLineChars="200"/>
        <w:rPr>
          <w:rFonts w:hint="eastAsia" w:ascii="宋体" w:hAnsi="宋体"/>
          <w:b/>
          <w:sz w:val="24"/>
        </w:rPr>
      </w:pPr>
      <w:r>
        <w:rPr>
          <w:rFonts w:hint="eastAsia" w:ascii="宋体" w:hAnsi="宋体"/>
          <w:b/>
          <w:sz w:val="24"/>
        </w:rPr>
        <w:t>四、本章关键问题</w:t>
      </w:r>
    </w:p>
    <w:p>
      <w:pPr>
        <w:spacing w:line="390" w:lineRule="exact"/>
        <w:ind w:firstLine="480" w:firstLineChars="200"/>
        <w:rPr>
          <w:sz w:val="24"/>
        </w:rPr>
      </w:pPr>
      <w:r>
        <w:rPr>
          <w:rFonts w:hint="eastAsia"/>
          <w:sz w:val="24"/>
        </w:rPr>
        <w:t>了解不同类型特殊学习者的特征，正确评估不同类型的特殊学习者，为不同类型特殊学习者提供合适的干预措施。</w:t>
      </w:r>
    </w:p>
    <w:p>
      <w:pPr>
        <w:spacing w:line="390" w:lineRule="exact"/>
        <w:ind w:firstLine="482" w:firstLineChars="200"/>
        <w:rPr>
          <w:rFonts w:ascii="宋体" w:hAnsi="宋体"/>
          <w:b/>
          <w:sz w:val="24"/>
        </w:rPr>
      </w:pPr>
    </w:p>
    <w:p>
      <w:pPr>
        <w:spacing w:line="390" w:lineRule="exact"/>
        <w:ind w:firstLine="562" w:firstLineChars="200"/>
        <w:jc w:val="center"/>
        <w:rPr>
          <w:rFonts w:ascii="黑体" w:hAnsi="宋体" w:eastAsia="黑体"/>
          <w:b/>
          <w:sz w:val="28"/>
          <w:szCs w:val="28"/>
        </w:rPr>
      </w:pPr>
      <w:r>
        <w:rPr>
          <w:rFonts w:hint="eastAsia" w:ascii="黑体" w:hAnsi="宋体" w:eastAsia="黑体"/>
          <w:b/>
          <w:sz w:val="28"/>
          <w:szCs w:val="28"/>
        </w:rPr>
        <w:t>Ⅳ  关于大纲的说明与考核实施要求</w:t>
      </w:r>
    </w:p>
    <w:p>
      <w:pPr>
        <w:adjustRightInd w:val="0"/>
        <w:spacing w:line="390" w:lineRule="exact"/>
        <w:textAlignment w:val="baseline"/>
        <w:rPr>
          <w:rFonts w:ascii="宋体" w:hAnsi="宋体"/>
          <w:b/>
          <w:bCs/>
          <w:sz w:val="24"/>
        </w:rPr>
      </w:pPr>
    </w:p>
    <w:p>
      <w:pPr>
        <w:adjustRightInd w:val="0"/>
        <w:spacing w:line="390" w:lineRule="exact"/>
        <w:ind w:firstLine="480" w:firstLineChars="200"/>
        <w:textAlignment w:val="baseline"/>
        <w:rPr>
          <w:rFonts w:ascii="黑体" w:hAnsi="宋体" w:eastAsia="黑体"/>
          <w:bCs/>
          <w:sz w:val="24"/>
        </w:rPr>
      </w:pPr>
      <w:r>
        <w:rPr>
          <w:rFonts w:hint="eastAsia" w:ascii="黑体" w:hAnsi="宋体" w:eastAsia="黑体"/>
          <w:bCs/>
          <w:sz w:val="24"/>
        </w:rPr>
        <w:t>一、自学考试大纲的目的和作用</w:t>
      </w:r>
    </w:p>
    <w:p>
      <w:pPr>
        <w:spacing w:line="390" w:lineRule="exact"/>
        <w:ind w:firstLine="480" w:firstLineChars="200"/>
        <w:rPr>
          <w:rFonts w:ascii="宋体" w:hAnsi="宋体"/>
          <w:sz w:val="24"/>
        </w:rPr>
      </w:pPr>
      <w:r>
        <w:rPr>
          <w:rFonts w:hint="eastAsia" w:ascii="宋体" w:hAnsi="宋体"/>
          <w:sz w:val="24"/>
        </w:rPr>
        <w:t>课程自学考试大纲是根据专业自学考试计划的要求，结合自学考试的特点而确定。其目的是对个人自学、社会助学和课程考试命题进行指导和规定。</w:t>
      </w:r>
    </w:p>
    <w:p>
      <w:pPr>
        <w:spacing w:line="390" w:lineRule="exact"/>
        <w:ind w:firstLine="480" w:firstLineChars="200"/>
        <w:rPr>
          <w:rFonts w:ascii="宋体" w:hAnsi="宋体"/>
          <w:sz w:val="24"/>
        </w:rPr>
      </w:pPr>
      <w:r>
        <w:rPr>
          <w:rFonts w:hint="eastAsia" w:ascii="宋体" w:hAnsi="宋体"/>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90" w:lineRule="exact"/>
        <w:ind w:firstLine="480" w:firstLineChars="200"/>
        <w:rPr>
          <w:rFonts w:ascii="黑体" w:hAnsi="宋体" w:eastAsia="黑体"/>
          <w:bCs/>
          <w:sz w:val="24"/>
        </w:rPr>
      </w:pPr>
      <w:r>
        <w:rPr>
          <w:rFonts w:hint="eastAsia" w:ascii="黑体" w:hAnsi="宋体" w:eastAsia="黑体"/>
          <w:bCs/>
          <w:sz w:val="24"/>
        </w:rPr>
        <w:t>二、课程自学考试大纲与教材的关系</w:t>
      </w:r>
    </w:p>
    <w:p>
      <w:pPr>
        <w:pStyle w:val="2"/>
        <w:numPr>
          <w:ilvl w:val="12"/>
          <w:numId w:val="0"/>
        </w:numPr>
        <w:ind w:firstLine="480" w:firstLineChars="200"/>
        <w:rPr>
          <w:rFonts w:ascii="宋体" w:hAnsi="宋体"/>
          <w:b/>
          <w:sz w:val="24"/>
        </w:rPr>
      </w:pPr>
      <w:r>
        <w:rPr>
          <w:rFonts w:hint="eastAsia" w:ascii="宋体" w:hAnsi="宋体"/>
          <w:sz w:val="24"/>
        </w:rPr>
        <w:t>课程自学考试大纲是进行学习和考核的依据，教材是学习掌握课程知识的基本内容与范围，教材的内容是大纲所规定的课程知识和内容的扩展与发挥。课程内容在教材中可以体现一定的深度或难度，但</w:t>
      </w:r>
      <w:r>
        <w:rPr>
          <w:rFonts w:hint="eastAsia" w:ascii="宋体" w:hAnsi="宋体"/>
          <w:b w:val="0"/>
          <w:bCs w:val="0"/>
          <w:sz w:val="24"/>
        </w:rPr>
        <w:t>在大纲中对考核的要求一定要适当。</w:t>
      </w:r>
    </w:p>
    <w:p>
      <w:pPr>
        <w:numPr>
          <w:ilvl w:val="12"/>
          <w:numId w:val="0"/>
        </w:numPr>
        <w:spacing w:line="390" w:lineRule="exact"/>
        <w:ind w:firstLine="480" w:firstLineChars="200"/>
        <w:rPr>
          <w:rFonts w:ascii="宋体" w:hAnsi="宋体"/>
          <w:sz w:val="24"/>
        </w:rPr>
      </w:pPr>
      <w:r>
        <w:rPr>
          <w:rFonts w:hint="eastAsia" w:ascii="宋体" w:hAnsi="宋体"/>
          <w:sz w:val="24"/>
        </w:rPr>
        <w:t>大纲与教材所体现的课程内容应基本一致；大纲里面的课程内容和考核知识点，教材里一般也要有。反过来教材里有的内容，大纲里就不一定体现。</w:t>
      </w:r>
    </w:p>
    <w:p>
      <w:pPr>
        <w:numPr>
          <w:ilvl w:val="12"/>
          <w:numId w:val="0"/>
        </w:numPr>
        <w:spacing w:line="390" w:lineRule="exact"/>
        <w:ind w:firstLine="480" w:firstLineChars="200"/>
        <w:rPr>
          <w:rFonts w:ascii="黑体" w:hAnsi="宋体" w:eastAsia="黑体"/>
          <w:sz w:val="24"/>
          <w:lang w:val="en-GB"/>
        </w:rPr>
      </w:pPr>
      <w:r>
        <w:rPr>
          <w:rFonts w:hint="eastAsia" w:ascii="黑体" w:hAnsi="宋体" w:eastAsia="黑体"/>
          <w:bCs/>
          <w:sz w:val="24"/>
        </w:rPr>
        <w:t>三、关于自学教材</w:t>
      </w:r>
    </w:p>
    <w:p>
      <w:pPr>
        <w:numPr>
          <w:ilvl w:val="12"/>
          <w:numId w:val="0"/>
        </w:numPr>
        <w:spacing w:line="390" w:lineRule="exact"/>
        <w:ind w:firstLine="480" w:firstLineChars="200"/>
        <w:rPr>
          <w:rFonts w:ascii="楷体_GB2312" w:hAnsi="宋体" w:eastAsia="楷体_GB2312"/>
          <w:sz w:val="24"/>
          <w:lang w:val="en-GB"/>
        </w:rPr>
      </w:pPr>
      <w:r>
        <w:rPr>
          <w:rFonts w:hint="eastAsia" w:ascii="楷体_GB2312" w:hAnsi="宋体" w:eastAsia="楷体_GB2312"/>
          <w:sz w:val="24"/>
          <w:lang w:val="en-GB"/>
        </w:rPr>
        <w:t>《学习心理与辅导》，张微主编，科学出版社，20</w:t>
      </w:r>
      <w:r>
        <w:rPr>
          <w:rFonts w:ascii="楷体_GB2312" w:hAnsi="宋体" w:eastAsia="楷体_GB2312"/>
          <w:sz w:val="24"/>
          <w:lang w:val="en-GB"/>
        </w:rPr>
        <w:t>1</w:t>
      </w:r>
      <w:r>
        <w:rPr>
          <w:rFonts w:hint="eastAsia" w:ascii="楷体_GB2312" w:hAnsi="宋体" w:eastAsia="楷体_GB2312"/>
          <w:sz w:val="24"/>
          <w:lang w:val="en-GB"/>
        </w:rPr>
        <w:t>5年版。</w:t>
      </w:r>
    </w:p>
    <w:p>
      <w:pPr>
        <w:numPr>
          <w:ilvl w:val="12"/>
          <w:numId w:val="0"/>
        </w:numPr>
        <w:spacing w:line="390" w:lineRule="exact"/>
        <w:ind w:firstLine="480" w:firstLineChars="200"/>
        <w:rPr>
          <w:rFonts w:ascii="黑体" w:hAnsi="宋体" w:eastAsia="黑体"/>
          <w:bCs/>
          <w:sz w:val="24"/>
        </w:rPr>
      </w:pPr>
      <w:r>
        <w:rPr>
          <w:rFonts w:hint="eastAsia" w:ascii="黑体" w:hAnsi="宋体" w:eastAsia="黑体"/>
          <w:bCs/>
          <w:sz w:val="24"/>
        </w:rPr>
        <w:t>四、关于自学要求和自学方法的指导</w:t>
      </w:r>
    </w:p>
    <w:p>
      <w:pPr>
        <w:numPr>
          <w:ilvl w:val="12"/>
          <w:numId w:val="0"/>
        </w:numPr>
        <w:spacing w:line="390" w:lineRule="exact"/>
        <w:ind w:firstLine="480" w:firstLineChars="200"/>
        <w:rPr>
          <w:rFonts w:ascii="宋体" w:hAnsi="宋体"/>
          <w:sz w:val="24"/>
        </w:rPr>
      </w:pPr>
      <w:r>
        <w:rPr>
          <w:rFonts w:hint="eastAsia" w:ascii="宋体" w:hAnsi="宋体"/>
          <w:sz w:val="24"/>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numPr>
          <w:ilvl w:val="12"/>
          <w:numId w:val="0"/>
        </w:numPr>
        <w:spacing w:line="390" w:lineRule="exact"/>
        <w:ind w:firstLine="480" w:firstLineChars="200"/>
        <w:rPr>
          <w:rFonts w:ascii="宋体" w:hAnsi="宋体"/>
          <w:sz w:val="24"/>
        </w:rPr>
      </w:pPr>
      <w:r>
        <w:rPr>
          <w:rFonts w:hint="eastAsia" w:ascii="宋体" w:hAnsi="宋体"/>
          <w:sz w:val="24"/>
        </w:rPr>
        <w:t>为有效地指导个人自学和社会助学，本大纲已指明了课程的重点和难点，在章节的基本要求中一般也指明了章节内容的重点和难点。</w:t>
      </w:r>
    </w:p>
    <w:p>
      <w:pPr>
        <w:numPr>
          <w:ilvl w:val="12"/>
          <w:numId w:val="0"/>
        </w:numPr>
        <w:spacing w:line="390" w:lineRule="exact"/>
        <w:ind w:firstLine="480" w:firstLineChars="200"/>
        <w:rPr>
          <w:rFonts w:ascii="宋体" w:hAnsi="宋体"/>
          <w:sz w:val="24"/>
        </w:rPr>
      </w:pPr>
      <w:r>
        <w:rPr>
          <w:rFonts w:hint="eastAsia" w:ascii="宋体" w:hAnsi="宋体"/>
          <w:sz w:val="24"/>
        </w:rPr>
        <w:t>本课程共</w:t>
      </w:r>
      <w:r>
        <w:rPr>
          <w:rFonts w:ascii="宋体" w:hAnsi="宋体"/>
          <w:sz w:val="24"/>
        </w:rPr>
        <w:t>6</w:t>
      </w:r>
      <w:r>
        <w:rPr>
          <w:rFonts w:hint="eastAsia" w:ascii="宋体" w:hAnsi="宋体"/>
          <w:sz w:val="24"/>
        </w:rPr>
        <w:t>学分（不包括实验内容的学分）。</w:t>
      </w:r>
    </w:p>
    <w:p>
      <w:pPr>
        <w:numPr>
          <w:ilvl w:val="12"/>
          <w:numId w:val="0"/>
        </w:numPr>
        <w:spacing w:line="390" w:lineRule="exact"/>
        <w:ind w:firstLine="480" w:firstLineChars="200"/>
        <w:rPr>
          <w:rFonts w:ascii="黑体" w:hAnsi="宋体" w:eastAsia="黑体"/>
          <w:sz w:val="24"/>
        </w:rPr>
      </w:pPr>
      <w:r>
        <w:rPr>
          <w:rFonts w:hint="eastAsia" w:ascii="黑体" w:hAnsi="宋体" w:eastAsia="黑体"/>
          <w:sz w:val="24"/>
        </w:rPr>
        <w:t>五、应考指导</w:t>
      </w:r>
    </w:p>
    <w:p>
      <w:pPr>
        <w:spacing w:line="380" w:lineRule="exact"/>
        <w:ind w:firstLine="480" w:firstLineChars="200"/>
        <w:rPr>
          <w:sz w:val="24"/>
        </w:rPr>
      </w:pPr>
      <w:r>
        <w:rPr>
          <w:rFonts w:hint="eastAsia"/>
          <w:sz w:val="24"/>
        </w:rPr>
        <w:t>本课程作为一门专业性课程，涉及内容较多，同时对于相关的知识储备具有一定要求，应考者在自学过程中应注意以下几点：</w:t>
      </w:r>
    </w:p>
    <w:p>
      <w:pPr>
        <w:spacing w:line="380" w:lineRule="exact"/>
        <w:ind w:firstLine="482" w:firstLineChars="200"/>
        <w:rPr>
          <w:b/>
          <w:sz w:val="24"/>
        </w:rPr>
      </w:pPr>
      <w:r>
        <w:rPr>
          <w:rFonts w:hint="eastAsia"/>
          <w:b/>
          <w:sz w:val="24"/>
        </w:rPr>
        <w:t>1. 如何学习</w:t>
      </w:r>
    </w:p>
    <w:p>
      <w:pPr>
        <w:spacing w:line="380" w:lineRule="exact"/>
        <w:ind w:firstLine="480" w:firstLineChars="200"/>
        <w:rPr>
          <w:sz w:val="24"/>
        </w:rPr>
      </w:pPr>
      <w:r>
        <w:rPr>
          <w:rFonts w:hint="eastAsia"/>
          <w:sz w:val="24"/>
        </w:rPr>
        <w:t>根据大纲的要求，仔细阅读每一章的教材内容，要充分理解每个知识点。牢固掌握基本概念和基本原理。阅读课本时可以做读书笔记。如有需要重点注意的内容，可以用彩笔来标注。如：红色代表重点；绿色代表需要深入研究的领域；黄色代表可以运用在工作之中。</w:t>
      </w:r>
    </w:p>
    <w:p>
      <w:pPr>
        <w:spacing w:line="380" w:lineRule="exact"/>
        <w:ind w:firstLine="482" w:firstLineChars="200"/>
        <w:rPr>
          <w:b/>
          <w:sz w:val="24"/>
        </w:rPr>
      </w:pPr>
      <w:r>
        <w:rPr>
          <w:rFonts w:hint="eastAsia"/>
          <w:b/>
          <w:sz w:val="24"/>
        </w:rPr>
        <w:t>2. 如何考试</w:t>
      </w:r>
    </w:p>
    <w:p>
      <w:pPr>
        <w:spacing w:line="380" w:lineRule="exact"/>
        <w:ind w:firstLine="480" w:firstLineChars="200"/>
        <w:rPr>
          <w:sz w:val="24"/>
        </w:rPr>
      </w:pPr>
      <w:r>
        <w:rPr>
          <w:rFonts w:hint="eastAsia"/>
          <w:sz w:val="24"/>
        </w:rPr>
        <w:t>卷面整洁非常重要。书写工整，段落与间距合理，卷面赏心悦目有助于教师评分，教师只能为他能看懂的内容打分。回答所提出的问题时，要注意围绕问题的内容来回答，而不是回答你自己乐意回答的问题！避免回答的内容超过问题的范围。</w:t>
      </w:r>
    </w:p>
    <w:p>
      <w:pPr>
        <w:spacing w:line="380" w:lineRule="exact"/>
        <w:ind w:firstLine="482" w:firstLineChars="200"/>
        <w:rPr>
          <w:sz w:val="24"/>
        </w:rPr>
      </w:pPr>
      <w:r>
        <w:rPr>
          <w:rFonts w:hint="eastAsia"/>
          <w:b/>
          <w:sz w:val="24"/>
        </w:rPr>
        <w:t>3. 如何处理紧张情绪</w:t>
      </w:r>
      <w:r>
        <w:rPr>
          <w:rFonts w:hint="eastAsia"/>
          <w:sz w:val="24"/>
        </w:rPr>
        <w:t xml:space="preserve"> </w:t>
      </w:r>
    </w:p>
    <w:p>
      <w:pPr>
        <w:spacing w:line="380" w:lineRule="exact"/>
        <w:ind w:firstLine="480" w:firstLineChars="200"/>
        <w:rPr>
          <w:sz w:val="24"/>
        </w:rPr>
      </w:pPr>
      <w:r>
        <w:rPr>
          <w:rFonts w:hint="eastAsia"/>
          <w:sz w:val="24"/>
        </w:rPr>
        <w:t>正确处理对失败的惧怕，要正面思考</w:t>
      </w:r>
      <w:r>
        <w:rPr>
          <w:rFonts w:hint="eastAsia"/>
          <w:b/>
          <w:sz w:val="24"/>
        </w:rPr>
        <w:t>。</w:t>
      </w:r>
      <w:r>
        <w:rPr>
          <w:rFonts w:hint="eastAsia"/>
          <w:sz w:val="24"/>
        </w:rPr>
        <w:t>如果可能，请教已经通过该科目考试的人，问他们一些问题。做深呼吸放松，这有助于使头脑清醒，缓解紧张情绪。考试前合理膳食，保持旺盛精力，保持冷静。</w:t>
      </w:r>
    </w:p>
    <w:p>
      <w:pPr>
        <w:spacing w:line="380" w:lineRule="exact"/>
        <w:ind w:firstLine="482" w:firstLineChars="200"/>
        <w:rPr>
          <w:b/>
          <w:sz w:val="24"/>
        </w:rPr>
      </w:pPr>
      <w:r>
        <w:rPr>
          <w:rFonts w:hint="eastAsia"/>
          <w:b/>
          <w:sz w:val="24"/>
        </w:rPr>
        <w:t>4. 如何克服心理障碍</w:t>
      </w:r>
    </w:p>
    <w:p>
      <w:pPr>
        <w:numPr>
          <w:ilvl w:val="12"/>
          <w:numId w:val="0"/>
        </w:numPr>
        <w:spacing w:line="380" w:lineRule="exact"/>
        <w:ind w:firstLine="480" w:firstLineChars="200"/>
        <w:rPr>
          <w:rFonts w:ascii="楷体_GB2312" w:hAnsi="宋体" w:eastAsia="楷体_GB2312"/>
          <w:sz w:val="24"/>
        </w:rPr>
      </w:pPr>
      <w:r>
        <w:rPr>
          <w:rFonts w:hint="eastAsia"/>
          <w:sz w:val="24"/>
        </w:rPr>
        <w:t>这是一个普遍问题！如果你在考试中出现这种情况，试试下列方法：使用“线索”纸条。进入考场之前，将记忆“线索”记在纸条上，但你不能将纸条带进考场，因此当你阅读考卷时，一旦有了思路就快速记下。按自己的步调进行答卷。为每个考题或部分分配合理时间，并按此时间安排进行。</w:t>
      </w:r>
    </w:p>
    <w:p>
      <w:pPr>
        <w:numPr>
          <w:ilvl w:val="12"/>
          <w:numId w:val="0"/>
        </w:numPr>
        <w:spacing w:line="390" w:lineRule="exact"/>
        <w:ind w:firstLine="480" w:firstLineChars="200"/>
        <w:rPr>
          <w:rFonts w:ascii="楷体_GB2312" w:hAnsi="宋体" w:eastAsia="楷体_GB2312"/>
          <w:sz w:val="24"/>
        </w:rPr>
      </w:pPr>
    </w:p>
    <w:p>
      <w:pPr>
        <w:numPr>
          <w:ilvl w:val="12"/>
          <w:numId w:val="0"/>
        </w:numPr>
        <w:spacing w:line="390" w:lineRule="exact"/>
        <w:ind w:firstLine="480" w:firstLineChars="200"/>
        <w:rPr>
          <w:rFonts w:ascii="黑体" w:hAnsi="宋体" w:eastAsia="黑体"/>
          <w:bCs/>
          <w:sz w:val="24"/>
        </w:rPr>
      </w:pPr>
      <w:r>
        <w:rPr>
          <w:rFonts w:hint="eastAsia" w:ascii="黑体" w:hAnsi="宋体" w:eastAsia="黑体"/>
          <w:bCs/>
          <w:sz w:val="24"/>
        </w:rPr>
        <w:t>六、对社会助学的要求</w:t>
      </w:r>
    </w:p>
    <w:p>
      <w:pPr>
        <w:numPr>
          <w:ilvl w:val="12"/>
          <w:numId w:val="0"/>
        </w:numPr>
        <w:spacing w:line="390" w:lineRule="exact"/>
        <w:ind w:firstLine="480" w:firstLineChars="200"/>
        <w:rPr>
          <w:rFonts w:ascii="楷体_GB2312" w:hAnsi="宋体" w:eastAsia="楷体_GB2312"/>
          <w:b/>
          <w:sz w:val="24"/>
        </w:rPr>
      </w:pPr>
      <w:r>
        <w:rPr>
          <w:rFonts w:hint="eastAsia" w:ascii="宋体" w:hAnsi="宋体"/>
          <w:sz w:val="24"/>
        </w:rPr>
        <w:t>社会助学者应根据大纲的内容和要求，认真学习和钻研教材；要正确处理基本知识与综合能力的关系，在掌握基础知识的基础上，重点培养分析与综合能力。</w:t>
      </w:r>
    </w:p>
    <w:p>
      <w:pPr>
        <w:numPr>
          <w:ilvl w:val="12"/>
          <w:numId w:val="0"/>
        </w:numPr>
        <w:spacing w:line="390" w:lineRule="exact"/>
        <w:ind w:firstLine="480" w:firstLineChars="200"/>
        <w:rPr>
          <w:rFonts w:ascii="黑体" w:hAnsi="宋体" w:eastAsia="黑体"/>
          <w:bCs/>
          <w:sz w:val="24"/>
        </w:rPr>
      </w:pPr>
      <w:r>
        <w:rPr>
          <w:rFonts w:hint="eastAsia" w:ascii="黑体" w:hAnsi="宋体" w:eastAsia="黑体"/>
          <w:bCs/>
          <w:sz w:val="24"/>
        </w:rPr>
        <w:t>七、对考核内容的说明</w:t>
      </w:r>
    </w:p>
    <w:p>
      <w:pPr>
        <w:spacing w:line="390" w:lineRule="exact"/>
        <w:ind w:firstLine="480" w:firstLineChars="200"/>
        <w:rPr>
          <w:rFonts w:ascii="宋体" w:hAnsi="宋体"/>
          <w:sz w:val="24"/>
        </w:rPr>
      </w:pPr>
      <w:r>
        <w:rPr>
          <w:rFonts w:hint="eastAsia" w:ascii="宋体" w:hAnsi="宋体"/>
          <w:sz w:val="24"/>
        </w:rPr>
        <w:t>1. 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四个认知（或叫能力）层次确定其考核要求。</w:t>
      </w:r>
    </w:p>
    <w:p>
      <w:pPr>
        <w:spacing w:line="390" w:lineRule="exact"/>
        <w:ind w:firstLine="480" w:firstLineChars="200"/>
        <w:rPr>
          <w:rFonts w:ascii="宋体" w:hAnsi="宋体"/>
          <w:sz w:val="24"/>
        </w:rPr>
      </w:pPr>
      <w:r>
        <w:rPr>
          <w:rFonts w:hint="eastAsia" w:ascii="宋体" w:hAnsi="宋体"/>
          <w:sz w:val="24"/>
        </w:rPr>
        <w:t>2. 在考试之日起6个月前，由全国人民代表大会和国务院颁布或修订的法律、法规都将列入相应课程的考试范围。凡大纲、教材内容与现行法律、法规不符的，应以现行法律法规为准。命题时也会对我国经济建设和科技文化发展的重大方针政策的变化予以体现。</w:t>
      </w:r>
    </w:p>
    <w:p>
      <w:pPr>
        <w:spacing w:line="390" w:lineRule="exact"/>
        <w:ind w:firstLine="480" w:firstLineChars="200"/>
        <w:rPr>
          <w:rFonts w:ascii="宋体" w:hAnsi="宋体"/>
          <w:sz w:val="24"/>
        </w:rPr>
      </w:pPr>
      <w:r>
        <w:rPr>
          <w:rFonts w:hint="eastAsia" w:ascii="宋体" w:hAnsi="宋体"/>
          <w:sz w:val="24"/>
        </w:rPr>
        <w:t>3. 按照重要性程度不同，考核内容分为重点内容、次重点内容、一般内容，在本课程试卷中对不同考核内容要求的分数比例大致为：重点内容占60%，次重点内容占30%，一般内容占10%。</w:t>
      </w:r>
    </w:p>
    <w:p>
      <w:pPr>
        <w:numPr>
          <w:ilvl w:val="12"/>
          <w:numId w:val="0"/>
        </w:numPr>
        <w:spacing w:line="390" w:lineRule="exact"/>
        <w:ind w:firstLine="480" w:firstLineChars="200"/>
        <w:rPr>
          <w:rFonts w:ascii="黑体" w:hAnsi="宋体" w:eastAsia="黑体"/>
          <w:bCs/>
          <w:sz w:val="24"/>
        </w:rPr>
      </w:pPr>
      <w:r>
        <w:rPr>
          <w:rFonts w:hint="eastAsia" w:ascii="黑体" w:hAnsi="宋体" w:eastAsia="黑体"/>
          <w:bCs/>
          <w:sz w:val="24"/>
        </w:rPr>
        <w:t>八、关于考试命题的若干规定</w:t>
      </w:r>
    </w:p>
    <w:p>
      <w:pPr>
        <w:numPr>
          <w:ilvl w:val="12"/>
          <w:numId w:val="0"/>
        </w:numPr>
        <w:spacing w:line="390" w:lineRule="exact"/>
        <w:ind w:firstLine="480" w:firstLineChars="200"/>
        <w:rPr>
          <w:rFonts w:ascii="宋体" w:hAnsi="宋体"/>
          <w:sz w:val="24"/>
        </w:rPr>
      </w:pPr>
      <w:r>
        <w:rPr>
          <w:rFonts w:ascii="宋体" w:hAnsi="宋体"/>
          <w:sz w:val="24"/>
        </w:rPr>
        <w:t>1</w:t>
      </w:r>
      <w:r>
        <w:rPr>
          <w:rFonts w:hint="eastAsia" w:ascii="宋体" w:hAnsi="宋体"/>
          <w:sz w:val="24"/>
        </w:rPr>
        <w:t>、本课程的考试方式为闭卷、笔试，考试时间为1</w:t>
      </w:r>
      <w:r>
        <w:rPr>
          <w:rFonts w:ascii="宋体" w:hAnsi="宋体"/>
          <w:sz w:val="24"/>
        </w:rPr>
        <w:t>50</w:t>
      </w:r>
      <w:r>
        <w:rPr>
          <w:rFonts w:hint="eastAsia" w:ascii="宋体" w:hAnsi="宋体"/>
          <w:sz w:val="24"/>
        </w:rPr>
        <w:t>分钟。采用百分制，6</w:t>
      </w:r>
      <w:r>
        <w:rPr>
          <w:rFonts w:ascii="宋体" w:hAnsi="宋体"/>
          <w:sz w:val="24"/>
        </w:rPr>
        <w:t>0</w:t>
      </w:r>
      <w:r>
        <w:rPr>
          <w:rFonts w:hint="eastAsia" w:ascii="宋体" w:hAnsi="宋体"/>
          <w:sz w:val="24"/>
        </w:rPr>
        <w:t>分为及格。</w:t>
      </w:r>
    </w:p>
    <w:p>
      <w:pPr>
        <w:numPr>
          <w:ilvl w:val="12"/>
          <w:numId w:val="0"/>
        </w:numPr>
        <w:spacing w:line="390" w:lineRule="exact"/>
        <w:ind w:firstLine="480" w:firstLineChars="200"/>
        <w:rPr>
          <w:rFonts w:ascii="宋体" w:hAnsi="宋体"/>
          <w:sz w:val="24"/>
        </w:rPr>
      </w:pPr>
      <w:r>
        <w:rPr>
          <w:rFonts w:ascii="宋体" w:hAnsi="宋体"/>
          <w:sz w:val="24"/>
        </w:rPr>
        <w:t>2</w:t>
      </w:r>
      <w:r>
        <w:rPr>
          <w:rFonts w:hint="eastAsia" w:ascii="宋体" w:hAnsi="宋体"/>
          <w:sz w:val="24"/>
        </w:rPr>
        <w:t>、本大纲各章所规定的基本要求、知识点及知识点下的知识细目，都属于考核的内容。考试命题基本覆盖到章，课程的重点、章节重点等重点内容的覆盖度大于一般的内容。</w:t>
      </w:r>
    </w:p>
    <w:p>
      <w:pPr>
        <w:numPr>
          <w:ilvl w:val="12"/>
          <w:numId w:val="0"/>
        </w:numPr>
        <w:spacing w:line="390" w:lineRule="exact"/>
        <w:ind w:firstLine="480" w:firstLineChars="200"/>
        <w:rPr>
          <w:rFonts w:ascii="宋体" w:hAnsi="宋体"/>
          <w:sz w:val="24"/>
        </w:rPr>
      </w:pPr>
      <w:r>
        <w:rPr>
          <w:rFonts w:ascii="宋体" w:hAnsi="宋体"/>
          <w:sz w:val="24"/>
        </w:rPr>
        <w:t>3</w:t>
      </w:r>
      <w:r>
        <w:rPr>
          <w:rFonts w:hint="eastAsia" w:ascii="宋体" w:hAnsi="宋体"/>
          <w:sz w:val="24"/>
        </w:rPr>
        <w:t>、命题不应有超出大纲中考核知识点范围的题，考核目标不得高于大纲中所规定的相应的最高能力层次要求。命题应着重考核自学者对基本概念、基本知识和基本理论是否了解或掌握，对基本方法是否会用或熟练。不应出与基本要求不符的偏题或怪题。</w:t>
      </w:r>
    </w:p>
    <w:p>
      <w:pPr>
        <w:numPr>
          <w:ilvl w:val="12"/>
          <w:numId w:val="0"/>
        </w:numPr>
        <w:spacing w:line="390" w:lineRule="exact"/>
        <w:ind w:firstLine="480" w:firstLineChars="200"/>
        <w:rPr>
          <w:rFonts w:ascii="宋体" w:hAnsi="宋体"/>
          <w:b/>
          <w:sz w:val="24"/>
        </w:rPr>
      </w:pPr>
      <w:r>
        <w:rPr>
          <w:rFonts w:hint="eastAsia" w:ascii="宋体" w:hAnsi="宋体"/>
          <w:sz w:val="24"/>
        </w:rPr>
        <w:t>4、本课程在试卷中对不同能力层次要求的分数比例大致为：识记占</w:t>
      </w:r>
      <w:r>
        <w:rPr>
          <w:rFonts w:ascii="宋体" w:hAnsi="宋体"/>
          <w:sz w:val="24"/>
        </w:rPr>
        <w:t>30%</w:t>
      </w:r>
      <w:r>
        <w:rPr>
          <w:rFonts w:hint="eastAsia" w:ascii="宋体" w:hAnsi="宋体"/>
          <w:sz w:val="24"/>
        </w:rPr>
        <w:t>，领会占</w:t>
      </w:r>
      <w:r>
        <w:rPr>
          <w:rFonts w:ascii="宋体" w:hAnsi="宋体"/>
          <w:sz w:val="24"/>
        </w:rPr>
        <w:t>20%</w:t>
      </w:r>
      <w:r>
        <w:rPr>
          <w:rFonts w:hint="eastAsia" w:ascii="宋体" w:hAnsi="宋体"/>
          <w:sz w:val="24"/>
        </w:rPr>
        <w:t>，简单应用占</w:t>
      </w:r>
      <w:r>
        <w:rPr>
          <w:rFonts w:ascii="宋体" w:hAnsi="宋体"/>
          <w:sz w:val="24"/>
        </w:rPr>
        <w:t>30%</w:t>
      </w:r>
      <w:r>
        <w:rPr>
          <w:rFonts w:hint="eastAsia" w:ascii="宋体" w:hAnsi="宋体"/>
          <w:sz w:val="24"/>
        </w:rPr>
        <w:t>，综合应用占</w:t>
      </w:r>
      <w:r>
        <w:rPr>
          <w:rFonts w:ascii="宋体" w:hAnsi="宋体"/>
          <w:sz w:val="24"/>
        </w:rPr>
        <w:t>20%</w:t>
      </w:r>
      <w:r>
        <w:rPr>
          <w:rFonts w:hint="eastAsia" w:ascii="宋体" w:hAnsi="宋体"/>
          <w:sz w:val="24"/>
        </w:rPr>
        <w:t>。</w:t>
      </w:r>
    </w:p>
    <w:p>
      <w:pPr>
        <w:numPr>
          <w:ilvl w:val="12"/>
          <w:numId w:val="0"/>
        </w:numPr>
        <w:spacing w:line="390" w:lineRule="exact"/>
        <w:ind w:left="570"/>
        <w:rPr>
          <w:rFonts w:ascii="宋体" w:hAnsi="宋体"/>
          <w:sz w:val="24"/>
        </w:rPr>
      </w:pPr>
      <w:r>
        <w:rPr>
          <w:rFonts w:hint="eastAsia" w:ascii="宋体" w:hAnsi="宋体"/>
          <w:sz w:val="24"/>
        </w:rPr>
        <w:t>5、要合理安排试题的难易程度，试题的难度可分为：易、较易、较难</w:t>
      </w:r>
    </w:p>
    <w:p>
      <w:pPr>
        <w:numPr>
          <w:ilvl w:val="12"/>
          <w:numId w:val="0"/>
        </w:numPr>
        <w:spacing w:line="390" w:lineRule="exact"/>
        <w:rPr>
          <w:rFonts w:ascii="宋体" w:hAnsi="宋体"/>
          <w:b/>
          <w:sz w:val="24"/>
        </w:rPr>
      </w:pPr>
      <w:r>
        <w:rPr>
          <w:rFonts w:hint="eastAsia" w:ascii="宋体" w:hAnsi="宋体"/>
          <w:sz w:val="24"/>
        </w:rPr>
        <w:t>和难四个等级。每份试卷中不同难度试题的分数比例一般为：</w:t>
      </w:r>
      <w:r>
        <w:rPr>
          <w:rFonts w:ascii="宋体" w:hAnsi="宋体"/>
          <w:sz w:val="24"/>
        </w:rPr>
        <w:t>2:3:3:2</w:t>
      </w:r>
      <w:r>
        <w:rPr>
          <w:rFonts w:hint="eastAsia" w:ascii="宋体" w:hAnsi="宋体"/>
          <w:sz w:val="24"/>
        </w:rPr>
        <w:t>。</w:t>
      </w:r>
    </w:p>
    <w:p>
      <w:pPr>
        <w:spacing w:line="390" w:lineRule="exact"/>
        <w:ind w:firstLine="480" w:firstLineChars="200"/>
        <w:rPr>
          <w:rFonts w:ascii="宋体" w:hAnsi="宋体"/>
          <w:sz w:val="24"/>
        </w:rPr>
      </w:pPr>
      <w:r>
        <w:rPr>
          <w:rFonts w:hint="eastAsia" w:ascii="宋体" w:hAnsi="宋体"/>
          <w:sz w:val="24"/>
        </w:rPr>
        <w:t>6、本课程考试命题可能采用的题型有单项选择题、多项选择题、填空题、名词解释题、简答题、和论述题等题型。</w:t>
      </w:r>
    </w:p>
    <w:p>
      <w:pPr>
        <w:spacing w:line="390" w:lineRule="exact"/>
        <w:ind w:firstLine="480" w:firstLineChars="200"/>
        <w:rPr>
          <w:rFonts w:ascii="宋体" w:hAnsi="宋体"/>
          <w:b/>
          <w:sz w:val="24"/>
        </w:rPr>
      </w:pPr>
      <w:r>
        <w:rPr>
          <w:rFonts w:hint="eastAsia" w:ascii="宋体" w:hAnsi="宋体"/>
          <w:sz w:val="24"/>
        </w:rPr>
        <w:t>在命题工作中必须按照本课程大纲中所规定的题型命制，考试试卷使用的题型可以略少，但不能超出本课程对题型规定。</w:t>
      </w:r>
    </w:p>
    <w:p>
      <w:pPr>
        <w:spacing w:line="360" w:lineRule="auto"/>
        <w:rPr>
          <w:rFonts w:hAnsi="宋体"/>
          <w:b/>
          <w:bCs/>
          <w:color w:val="000000"/>
          <w:kern w:val="0"/>
          <w:sz w:val="28"/>
          <w:szCs w:val="28"/>
        </w:rPr>
      </w:pPr>
    </w:p>
    <w:p>
      <w:pPr>
        <w:spacing w:line="360" w:lineRule="auto"/>
        <w:jc w:val="center"/>
        <w:rPr>
          <w:b/>
          <w:bCs/>
          <w:color w:val="000000"/>
          <w:kern w:val="0"/>
          <w:sz w:val="28"/>
          <w:szCs w:val="28"/>
        </w:rPr>
      </w:pPr>
      <w:r>
        <w:rPr>
          <w:rFonts w:hAnsi="宋体"/>
          <w:b/>
          <w:bCs/>
          <w:color w:val="000000"/>
          <w:kern w:val="0"/>
          <w:sz w:val="28"/>
          <w:szCs w:val="28"/>
        </w:rPr>
        <w:t>附录：题型举例</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一、单项选择题（下列四个备选答案中只有一个是正确的，请选出正确的答案，并将其代码写在题干后面的括号内。）</w:t>
      </w:r>
    </w:p>
    <w:p>
      <w:pPr>
        <w:tabs>
          <w:tab w:val="left" w:pos="4500"/>
        </w:tabs>
        <w:spacing w:line="400" w:lineRule="exact"/>
        <w:ind w:left="735" w:leftChars="200" w:hanging="315" w:hangingChars="150"/>
      </w:pPr>
      <w:r>
        <w:t>1．</w:t>
      </w:r>
      <w:r>
        <w:rPr>
          <w:rFonts w:hint="eastAsia"/>
        </w:rPr>
        <w:t>学生头脑中的知识绝不是零散的，而是按一定的层次组织起来的网络。这说明了学生学习内容的（   ）</w:t>
      </w:r>
    </w:p>
    <w:p>
      <w:pPr>
        <w:tabs>
          <w:tab w:val="left" w:pos="4500"/>
        </w:tabs>
        <w:spacing w:line="400" w:lineRule="exact"/>
        <w:ind w:firstLine="735" w:firstLineChars="350"/>
      </w:pPr>
      <w:r>
        <w:t>A．</w:t>
      </w:r>
      <w:r>
        <w:rPr>
          <w:rFonts w:hint="eastAsia"/>
        </w:rPr>
        <w:t xml:space="preserve">组织性                        </w:t>
      </w:r>
      <w:r>
        <w:t>B．</w:t>
      </w:r>
      <w:r>
        <w:rPr>
          <w:rFonts w:hint="eastAsia"/>
        </w:rPr>
        <w:t>多元性</w:t>
      </w:r>
    </w:p>
    <w:p>
      <w:pPr>
        <w:tabs>
          <w:tab w:val="left" w:pos="4500"/>
        </w:tabs>
        <w:spacing w:line="400" w:lineRule="exact"/>
        <w:ind w:firstLine="735" w:firstLineChars="350"/>
      </w:pPr>
      <w:r>
        <w:t>C．</w:t>
      </w:r>
      <w:r>
        <w:rPr>
          <w:rFonts w:hint="eastAsia"/>
        </w:rPr>
        <w:t xml:space="preserve"> 间接性                       </w:t>
      </w:r>
      <w:r>
        <w:t>D．</w:t>
      </w:r>
      <w:r>
        <w:rPr>
          <w:rFonts w:hint="eastAsia"/>
        </w:rPr>
        <w:t>被动性</w:t>
      </w:r>
    </w:p>
    <w:p>
      <w:pPr>
        <w:tabs>
          <w:tab w:val="left" w:pos="540"/>
        </w:tabs>
        <w:spacing w:line="400" w:lineRule="exact"/>
        <w:ind w:firstLine="735" w:firstLineChars="350"/>
      </w:pPr>
      <w:r>
        <w:rPr>
          <w:rFonts w:hint="eastAsia"/>
        </w:rPr>
        <w:t>参考答案：</w:t>
      </w:r>
      <w:r>
        <w:rPr>
          <w:rFonts w:hint="eastAsia"/>
          <w:u w:val="single"/>
        </w:rPr>
        <w:t xml:space="preserve">  A  </w:t>
      </w:r>
    </w:p>
    <w:p>
      <w:pPr>
        <w:spacing w:line="400" w:lineRule="exact"/>
        <w:ind w:firstLine="420" w:firstLineChars="200"/>
      </w:pPr>
      <w:r>
        <w:rPr>
          <w:rFonts w:hint="eastAsia"/>
        </w:rPr>
        <w:t>2．学习心理辅导的形式可以是多种多样的，可以进行团体学习心理辅导，也可以进行（   ）</w:t>
      </w:r>
    </w:p>
    <w:p>
      <w:pPr>
        <w:spacing w:line="400" w:lineRule="exact"/>
        <w:ind w:firstLine="735" w:firstLineChars="350"/>
      </w:pPr>
      <w:r>
        <w:rPr>
          <w:rFonts w:hint="eastAsia"/>
        </w:rPr>
        <w:t xml:space="preserve">A．人格辅导                           </w:t>
      </w:r>
      <w:r>
        <w:t xml:space="preserve">     </w:t>
      </w:r>
      <w:r>
        <w:rPr>
          <w:rFonts w:hint="eastAsia"/>
        </w:rPr>
        <w:t>B．生活辅导</w:t>
      </w:r>
    </w:p>
    <w:p>
      <w:pPr>
        <w:tabs>
          <w:tab w:val="left" w:pos="4500"/>
        </w:tabs>
        <w:spacing w:line="400" w:lineRule="exact"/>
        <w:ind w:firstLine="735" w:firstLineChars="350"/>
      </w:pPr>
      <w:r>
        <w:rPr>
          <w:rFonts w:hint="eastAsia"/>
        </w:rPr>
        <w:t>C．个别学习心理辅导                        D．生命教育辅导</w:t>
      </w:r>
    </w:p>
    <w:p>
      <w:pPr>
        <w:tabs>
          <w:tab w:val="left" w:pos="540"/>
        </w:tabs>
        <w:spacing w:line="400" w:lineRule="exact"/>
        <w:ind w:firstLine="735" w:firstLineChars="350"/>
      </w:pPr>
      <w:r>
        <w:rPr>
          <w:rFonts w:hint="eastAsia"/>
        </w:rPr>
        <w:t>参考答案：</w:t>
      </w:r>
      <w:r>
        <w:rPr>
          <w:rFonts w:hint="eastAsia"/>
          <w:u w:val="single"/>
        </w:rPr>
        <w:t xml:space="preserve">  C  </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二、多项选择题（下列五个备选答案中有2至5个是正确的，请选出正确答案，并将其代码写在题干后面的括号内，多选、少选、错选均不得分。）</w:t>
      </w:r>
    </w:p>
    <w:p>
      <w:pPr>
        <w:tabs>
          <w:tab w:val="left" w:pos="4500"/>
        </w:tabs>
        <w:spacing w:line="400" w:lineRule="exact"/>
        <w:ind w:firstLine="315" w:firstLineChars="150"/>
      </w:pPr>
      <w:r>
        <w:rPr>
          <w:rFonts w:hint="eastAsia"/>
        </w:rPr>
        <w:t>1</w:t>
      </w:r>
      <w:r>
        <w:t>．</w:t>
      </w:r>
      <w:r>
        <w:rPr>
          <w:rFonts w:hint="eastAsia"/>
        </w:rPr>
        <w:t>简单来说，对教学实施评估的目的包括</w:t>
      </w:r>
      <w:r>
        <w:t>（   ）（   ）（   ）（   ）（   ）</w:t>
      </w:r>
    </w:p>
    <w:p>
      <w:pPr>
        <w:tabs>
          <w:tab w:val="left" w:pos="4500"/>
        </w:tabs>
        <w:spacing w:line="400" w:lineRule="exact"/>
        <w:ind w:firstLine="630" w:firstLineChars="300"/>
      </w:pPr>
      <w:r>
        <w:t>A．</w:t>
      </w:r>
      <w:r>
        <w:rPr>
          <w:rFonts w:hint="eastAsia"/>
        </w:rPr>
        <w:t xml:space="preserve">评定学生的学习水平                              </w:t>
      </w:r>
      <w:r>
        <w:t>B．</w:t>
      </w:r>
      <w:r>
        <w:rPr>
          <w:rFonts w:hint="eastAsia"/>
        </w:rPr>
        <w:t>甄别和筛选学生</w:t>
      </w:r>
    </w:p>
    <w:p>
      <w:pPr>
        <w:tabs>
          <w:tab w:val="left" w:pos="4500"/>
        </w:tabs>
        <w:spacing w:line="400" w:lineRule="exact"/>
        <w:ind w:firstLine="630" w:firstLineChars="300"/>
      </w:pPr>
      <w:r>
        <w:t>C．</w:t>
      </w:r>
      <w:r>
        <w:rPr>
          <w:rFonts w:hint="eastAsia"/>
        </w:rPr>
        <w:t xml:space="preserve">评价教学系统和程序                             </w:t>
      </w:r>
      <w:r>
        <w:t xml:space="preserve"> D．</w:t>
      </w:r>
      <w:r>
        <w:rPr>
          <w:rFonts w:hint="eastAsia"/>
        </w:rPr>
        <w:t>指导教学</w:t>
      </w:r>
    </w:p>
    <w:p>
      <w:pPr>
        <w:tabs>
          <w:tab w:val="left" w:pos="4500"/>
        </w:tabs>
        <w:spacing w:line="400" w:lineRule="exact"/>
        <w:ind w:firstLine="630" w:firstLineChars="300"/>
      </w:pPr>
      <w:r>
        <w:t>E．</w:t>
      </w:r>
      <w:r>
        <w:rPr>
          <w:rFonts w:hint="eastAsia"/>
        </w:rPr>
        <w:t>树立良好学习风气</w:t>
      </w:r>
    </w:p>
    <w:p>
      <w:pPr>
        <w:tabs>
          <w:tab w:val="left" w:pos="540"/>
        </w:tabs>
        <w:spacing w:line="400" w:lineRule="exact"/>
        <w:ind w:firstLine="630" w:firstLineChars="300"/>
      </w:pPr>
      <w:r>
        <w:rPr>
          <w:rFonts w:hint="eastAsia"/>
        </w:rPr>
        <w:t>参考答案：</w:t>
      </w:r>
      <w:r>
        <w:rPr>
          <w:rFonts w:hint="eastAsia"/>
          <w:u w:val="single"/>
        </w:rPr>
        <w:t>ABCD</w:t>
      </w:r>
    </w:p>
    <w:p>
      <w:pPr>
        <w:tabs>
          <w:tab w:val="left" w:pos="4500"/>
        </w:tabs>
        <w:spacing w:line="400" w:lineRule="exact"/>
        <w:ind w:firstLine="315" w:firstLineChars="150"/>
      </w:pPr>
      <w:r>
        <w:rPr>
          <w:rFonts w:hint="eastAsia"/>
        </w:rPr>
        <w:t>2．学习心理辅导主要包括包括（   ）（   ）（   ）（   ）（   ）</w:t>
      </w:r>
    </w:p>
    <w:p>
      <w:pPr>
        <w:tabs>
          <w:tab w:val="left" w:pos="4500"/>
        </w:tabs>
        <w:spacing w:line="400" w:lineRule="exact"/>
        <w:ind w:firstLine="630" w:firstLineChars="300"/>
      </w:pPr>
      <w:r>
        <w:rPr>
          <w:rFonts w:hint="eastAsia"/>
        </w:rPr>
        <w:t xml:space="preserve">A．学习潜能辅导    </w:t>
      </w:r>
      <w:r>
        <w:t xml:space="preserve">          </w:t>
      </w:r>
    </w:p>
    <w:p>
      <w:pPr>
        <w:tabs>
          <w:tab w:val="left" w:pos="4500"/>
        </w:tabs>
        <w:spacing w:line="400" w:lineRule="exact"/>
        <w:ind w:firstLine="630" w:firstLineChars="300"/>
      </w:pPr>
      <w:r>
        <w:rPr>
          <w:rFonts w:hint="eastAsia"/>
        </w:rPr>
        <w:t>B．学习动机辅导</w:t>
      </w:r>
    </w:p>
    <w:p>
      <w:pPr>
        <w:tabs>
          <w:tab w:val="left" w:pos="4500"/>
        </w:tabs>
        <w:spacing w:line="400" w:lineRule="exact"/>
        <w:ind w:firstLine="630" w:firstLineChars="300"/>
      </w:pPr>
      <w:r>
        <w:rPr>
          <w:rFonts w:hint="eastAsia"/>
        </w:rPr>
        <w:t xml:space="preserve">C．考试焦虑辅导   </w:t>
      </w:r>
    </w:p>
    <w:p>
      <w:pPr>
        <w:tabs>
          <w:tab w:val="left" w:pos="4500"/>
        </w:tabs>
        <w:spacing w:line="400" w:lineRule="exact"/>
        <w:ind w:firstLine="630" w:firstLineChars="300"/>
      </w:pPr>
      <w:r>
        <w:rPr>
          <w:rFonts w:hint="eastAsia"/>
        </w:rPr>
        <w:t>D．</w:t>
      </w:r>
      <w:r>
        <w:t xml:space="preserve"> </w:t>
      </w:r>
      <w:r>
        <w:rPr>
          <w:rFonts w:hint="eastAsia"/>
        </w:rPr>
        <w:t>生命教育</w:t>
      </w:r>
    </w:p>
    <w:p>
      <w:pPr>
        <w:tabs>
          <w:tab w:val="left" w:pos="4500"/>
        </w:tabs>
        <w:spacing w:line="400" w:lineRule="exact"/>
        <w:ind w:firstLine="630" w:firstLineChars="300"/>
      </w:pPr>
      <w:r>
        <w:rPr>
          <w:rFonts w:hint="eastAsia"/>
        </w:rPr>
        <w:t>E． 学习能力辅导</w:t>
      </w:r>
    </w:p>
    <w:p>
      <w:pPr>
        <w:tabs>
          <w:tab w:val="left" w:pos="540"/>
        </w:tabs>
        <w:spacing w:line="400" w:lineRule="exact"/>
        <w:ind w:firstLine="630" w:firstLineChars="300"/>
      </w:pPr>
      <w:r>
        <w:rPr>
          <w:rFonts w:hint="eastAsia"/>
        </w:rPr>
        <w:t>参考答案：</w:t>
      </w:r>
      <w:r>
        <w:rPr>
          <w:rFonts w:hint="eastAsia"/>
          <w:u w:val="single"/>
        </w:rPr>
        <w:t>ABCE</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三、填空题</w:t>
      </w:r>
    </w:p>
    <w:p>
      <w:pPr>
        <w:spacing w:line="400" w:lineRule="exact"/>
        <w:ind w:left="735" w:leftChars="200" w:hanging="315" w:hangingChars="150"/>
      </w:pPr>
      <w:r>
        <w:rPr>
          <w:rFonts w:hint="eastAsia"/>
        </w:rPr>
        <w:t>1．根据学习主</w:t>
      </w:r>
      <w:bookmarkStart w:id="0" w:name="_GoBack"/>
      <w:bookmarkEnd w:id="0"/>
      <w:r>
        <w:rPr>
          <w:rFonts w:hint="eastAsia"/>
        </w:rPr>
        <w:t>体所获经验的来源不同，可以将学习分为接受学习和</w:t>
      </w:r>
      <w:r>
        <w:t>_____________</w:t>
      </w:r>
      <w:r>
        <w:rPr>
          <w:rFonts w:hint="eastAsia"/>
        </w:rPr>
        <w:t>。</w:t>
      </w:r>
    </w:p>
    <w:p>
      <w:pPr>
        <w:spacing w:line="400" w:lineRule="exact"/>
        <w:ind w:left="735" w:leftChars="200" w:hanging="315" w:hangingChars="150"/>
      </w:pPr>
      <w:r>
        <w:rPr>
          <w:rFonts w:hint="eastAsia"/>
        </w:rPr>
        <w:t>参考答案：</w:t>
      </w:r>
      <w:r>
        <w:rPr>
          <w:rFonts w:hint="eastAsia"/>
          <w:u w:val="single"/>
        </w:rPr>
        <w:t>发现学习</w:t>
      </w:r>
    </w:p>
    <w:p>
      <w:pPr>
        <w:spacing w:line="400" w:lineRule="exact"/>
        <w:ind w:left="315" w:leftChars="150" w:firstLine="105" w:firstLineChars="50"/>
      </w:pPr>
      <w:r>
        <w:rPr>
          <w:rFonts w:hint="eastAsia"/>
        </w:rPr>
        <w:t>2．学习障碍的诊断可以综合为四个标准：排除标准、差距标准、特殊教育标准和</w:t>
      </w:r>
      <w:r>
        <w:t>____________</w:t>
      </w:r>
      <w:r>
        <w:rPr>
          <w:rFonts w:hint="eastAsia"/>
        </w:rPr>
        <w:t>。</w:t>
      </w:r>
    </w:p>
    <w:p>
      <w:pPr>
        <w:tabs>
          <w:tab w:val="left" w:pos="540"/>
        </w:tabs>
        <w:spacing w:line="400" w:lineRule="exact"/>
        <w:rPr>
          <w:szCs w:val="21"/>
        </w:rPr>
      </w:pPr>
      <w:r>
        <w:rPr>
          <w:rFonts w:hint="eastAsia"/>
          <w:b/>
          <w:szCs w:val="21"/>
        </w:rPr>
        <w:t xml:space="preserve">   </w:t>
      </w:r>
      <w:r>
        <w:rPr>
          <w:rFonts w:hint="eastAsia"/>
          <w:szCs w:val="21"/>
        </w:rPr>
        <w:t xml:space="preserve"> 参考答案：</w:t>
      </w:r>
      <w:r>
        <w:rPr>
          <w:rFonts w:hint="eastAsia"/>
          <w:u w:val="single"/>
        </w:rPr>
        <w:t>病理标准</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四、名词解释</w:t>
      </w:r>
    </w:p>
    <w:p>
      <w:pPr>
        <w:spacing w:line="360" w:lineRule="auto"/>
        <w:ind w:firstLine="420" w:firstLineChars="200"/>
      </w:pPr>
      <w:r>
        <w:rPr>
          <w:rFonts w:hint="eastAsia"/>
        </w:rPr>
        <w:t>学习动机</w:t>
      </w:r>
    </w:p>
    <w:p>
      <w:pPr>
        <w:spacing w:line="360" w:lineRule="auto"/>
        <w:ind w:firstLine="420" w:firstLineChars="200"/>
      </w:pPr>
      <w:r>
        <w:rPr>
          <w:rFonts w:hint="eastAsia"/>
        </w:rPr>
        <w:t>参考答案：</w:t>
      </w:r>
    </w:p>
    <w:p>
      <w:pPr>
        <w:spacing w:line="360" w:lineRule="auto"/>
        <w:ind w:firstLine="420" w:firstLineChars="200"/>
      </w:pPr>
      <w:r>
        <w:rPr>
          <w:rFonts w:hint="eastAsia"/>
        </w:rPr>
        <w:t>学习动机是引起个体进行学习活动，维持并促使学习活动向某一学习目标前进的一种内部启动机制，是学生达到学习目标的内部精神力量或心理力量。</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五、简答题</w:t>
      </w:r>
    </w:p>
    <w:p>
      <w:pPr>
        <w:spacing w:line="360" w:lineRule="exact"/>
        <w:ind w:left="525" w:leftChars="200" w:hanging="105" w:hangingChars="50"/>
      </w:pPr>
      <w:r>
        <w:rPr>
          <w:rFonts w:hint="eastAsia"/>
        </w:rPr>
        <w:t>简述学习心理辅导的原则。</w:t>
      </w:r>
    </w:p>
    <w:p>
      <w:pPr>
        <w:spacing w:line="360" w:lineRule="exact"/>
        <w:ind w:left="525" w:leftChars="200" w:hanging="105" w:hangingChars="50"/>
      </w:pPr>
    </w:p>
    <w:p>
      <w:pPr>
        <w:spacing w:line="360" w:lineRule="exact"/>
        <w:ind w:left="525" w:leftChars="200" w:hanging="105" w:hangingChars="50"/>
      </w:pPr>
      <w:r>
        <w:rPr>
          <w:rFonts w:hint="eastAsia"/>
        </w:rPr>
        <w:t>参考答案：</w:t>
      </w:r>
    </w:p>
    <w:p>
      <w:pPr>
        <w:spacing w:line="360" w:lineRule="exact"/>
        <w:ind w:left="525" w:leftChars="150" w:hanging="210" w:hangingChars="100"/>
      </w:pPr>
      <w:r>
        <w:rPr>
          <w:rFonts w:hint="eastAsia"/>
        </w:rPr>
        <w:t>（1）预防与发展相结合的原则。</w:t>
      </w:r>
    </w:p>
    <w:p>
      <w:pPr>
        <w:spacing w:line="360" w:lineRule="exact"/>
        <w:ind w:left="525" w:leftChars="150" w:hanging="210" w:hangingChars="100"/>
      </w:pPr>
      <w:r>
        <w:rPr>
          <w:rFonts w:hint="eastAsia"/>
        </w:rPr>
        <w:t>（2）面向全体学生的原则。</w:t>
      </w:r>
    </w:p>
    <w:p>
      <w:pPr>
        <w:spacing w:line="360" w:lineRule="exact"/>
        <w:ind w:left="525" w:leftChars="150" w:hanging="210" w:hangingChars="100"/>
      </w:pPr>
      <w:r>
        <w:rPr>
          <w:rFonts w:hint="eastAsia"/>
        </w:rPr>
        <w:t>（3）尊重、理解与接纳原则。</w:t>
      </w:r>
    </w:p>
    <w:p>
      <w:pPr>
        <w:spacing w:line="360" w:lineRule="exact"/>
        <w:ind w:left="525" w:leftChars="150" w:hanging="210" w:hangingChars="100"/>
      </w:pPr>
      <w:r>
        <w:rPr>
          <w:rFonts w:hint="eastAsia"/>
        </w:rPr>
        <w:t>（4）学生主体性原则。</w:t>
      </w:r>
    </w:p>
    <w:p>
      <w:pPr>
        <w:spacing w:line="360" w:lineRule="exact"/>
        <w:ind w:left="525" w:leftChars="150" w:hanging="210" w:hangingChars="100"/>
      </w:pPr>
      <w:r>
        <w:rPr>
          <w:rFonts w:hint="eastAsia"/>
        </w:rPr>
        <w:t>（5）个别化辅导与集体辅导相结合的原则。</w:t>
      </w:r>
    </w:p>
    <w:p>
      <w:pPr>
        <w:numPr>
          <w:ilvl w:val="12"/>
          <w:numId w:val="0"/>
        </w:numPr>
        <w:spacing w:line="390" w:lineRule="exact"/>
        <w:ind w:firstLine="480" w:firstLineChars="200"/>
        <w:rPr>
          <w:rFonts w:hint="eastAsia" w:ascii="黑体" w:hAnsi="宋体" w:eastAsia="黑体"/>
          <w:bCs/>
          <w:sz w:val="24"/>
        </w:rPr>
      </w:pPr>
      <w:r>
        <w:rPr>
          <w:rFonts w:hint="eastAsia" w:ascii="黑体" w:hAnsi="宋体" w:eastAsia="黑体"/>
          <w:bCs/>
          <w:sz w:val="24"/>
        </w:rPr>
        <w:t>六、论述题</w:t>
      </w:r>
    </w:p>
    <w:p>
      <w:pPr>
        <w:ind w:firstLine="420" w:firstLineChars="200"/>
        <w:rPr>
          <w:szCs w:val="21"/>
        </w:rPr>
      </w:pPr>
      <w:r>
        <w:rPr>
          <w:rFonts w:hint="eastAsia"/>
          <w:szCs w:val="21"/>
        </w:rPr>
        <w:t>试述学习心理辅导的主要途径。</w:t>
      </w:r>
    </w:p>
    <w:p>
      <w:pPr>
        <w:ind w:firstLine="420" w:firstLineChars="200"/>
        <w:rPr>
          <w:szCs w:val="21"/>
        </w:rPr>
      </w:pPr>
    </w:p>
    <w:p>
      <w:pPr>
        <w:ind w:firstLine="422" w:firstLineChars="200"/>
        <w:rPr>
          <w:b/>
          <w:szCs w:val="21"/>
        </w:rPr>
      </w:pPr>
      <w:r>
        <w:rPr>
          <w:rFonts w:hint="eastAsia"/>
          <w:b/>
          <w:szCs w:val="21"/>
        </w:rPr>
        <w:t>参考答案：</w:t>
      </w:r>
    </w:p>
    <w:p>
      <w:pPr>
        <w:pStyle w:val="13"/>
        <w:numPr>
          <w:ilvl w:val="0"/>
          <w:numId w:val="1"/>
        </w:numPr>
        <w:ind w:firstLineChars="0"/>
        <w:rPr>
          <w:szCs w:val="21"/>
        </w:rPr>
      </w:pPr>
      <w:r>
        <w:rPr>
          <w:rFonts w:hint="eastAsia"/>
          <w:szCs w:val="21"/>
        </w:rPr>
        <w:t>基于数据的问题解决模式的个体化学习问题评估与矫正。</w:t>
      </w:r>
    </w:p>
    <w:p>
      <w:pPr>
        <w:pStyle w:val="13"/>
        <w:numPr>
          <w:ilvl w:val="0"/>
          <w:numId w:val="1"/>
        </w:numPr>
        <w:ind w:firstLineChars="0"/>
        <w:rPr>
          <w:szCs w:val="21"/>
        </w:rPr>
      </w:pPr>
      <w:r>
        <w:rPr>
          <w:rFonts w:hint="eastAsia"/>
          <w:szCs w:val="21"/>
        </w:rPr>
        <w:t>对学科教师和学生家长开展辅导。</w:t>
      </w:r>
    </w:p>
    <w:p>
      <w:pPr>
        <w:pStyle w:val="13"/>
        <w:numPr>
          <w:ilvl w:val="0"/>
          <w:numId w:val="1"/>
        </w:numPr>
        <w:ind w:firstLineChars="0"/>
        <w:rPr>
          <w:szCs w:val="21"/>
        </w:rPr>
      </w:pPr>
      <w:r>
        <w:rPr>
          <w:rFonts w:hint="eastAsia"/>
          <w:szCs w:val="21"/>
        </w:rPr>
        <w:t>面向全校师生开展学习心理辅导的宣传教育活动。</w:t>
      </w:r>
    </w:p>
    <w:p>
      <w:pPr>
        <w:pStyle w:val="13"/>
        <w:numPr>
          <w:ilvl w:val="0"/>
          <w:numId w:val="1"/>
        </w:numPr>
        <w:ind w:firstLineChars="0"/>
        <w:rPr>
          <w:szCs w:val="21"/>
        </w:rPr>
      </w:pPr>
      <w:r>
        <w:rPr>
          <w:rFonts w:hint="eastAsia"/>
          <w:szCs w:val="21"/>
        </w:rPr>
        <w:t>假期强化训练。</w:t>
      </w:r>
    </w:p>
    <w:p>
      <w:pPr>
        <w:pStyle w:val="13"/>
        <w:numPr>
          <w:ilvl w:val="0"/>
          <w:numId w:val="1"/>
        </w:numPr>
        <w:ind w:firstLineChars="0"/>
        <w:rPr>
          <w:szCs w:val="21"/>
        </w:rPr>
      </w:pPr>
      <w:r>
        <w:rPr>
          <w:rFonts w:hint="eastAsia"/>
          <w:szCs w:val="21"/>
        </w:rPr>
        <w:t>开展以班级为单位的学习心理辅导课程。</w:t>
      </w:r>
    </w:p>
    <w:p/>
    <w:sectPr>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14</w:t>
    </w:r>
    <w:r>
      <w:rPr>
        <w:rStyle w:val="7"/>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02A"/>
    <w:multiLevelType w:val="multilevel"/>
    <w:tmpl w:val="4092602A"/>
    <w:lvl w:ilvl="0" w:tentative="0">
      <w:start w:val="1"/>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0"/>
    <w:rsid w:val="00026A41"/>
    <w:rsid w:val="00042D8C"/>
    <w:rsid w:val="00143448"/>
    <w:rsid w:val="0016704B"/>
    <w:rsid w:val="00192923"/>
    <w:rsid w:val="001974AF"/>
    <w:rsid w:val="001B40F5"/>
    <w:rsid w:val="001D15E0"/>
    <w:rsid w:val="001E0461"/>
    <w:rsid w:val="001E094B"/>
    <w:rsid w:val="001E6E1E"/>
    <w:rsid w:val="001F4A7E"/>
    <w:rsid w:val="001F6526"/>
    <w:rsid w:val="00290E40"/>
    <w:rsid w:val="00383662"/>
    <w:rsid w:val="003961E0"/>
    <w:rsid w:val="003A1620"/>
    <w:rsid w:val="003F512A"/>
    <w:rsid w:val="004541C0"/>
    <w:rsid w:val="00490C3C"/>
    <w:rsid w:val="00493F2D"/>
    <w:rsid w:val="00505B74"/>
    <w:rsid w:val="00514F24"/>
    <w:rsid w:val="00523863"/>
    <w:rsid w:val="0053662E"/>
    <w:rsid w:val="00543AF9"/>
    <w:rsid w:val="0058072F"/>
    <w:rsid w:val="005F39F8"/>
    <w:rsid w:val="00674748"/>
    <w:rsid w:val="006D0B7B"/>
    <w:rsid w:val="006D3D3A"/>
    <w:rsid w:val="007649CF"/>
    <w:rsid w:val="0077055E"/>
    <w:rsid w:val="007810A0"/>
    <w:rsid w:val="007839EA"/>
    <w:rsid w:val="007D13FD"/>
    <w:rsid w:val="00805629"/>
    <w:rsid w:val="00810C62"/>
    <w:rsid w:val="00826D2C"/>
    <w:rsid w:val="009009A0"/>
    <w:rsid w:val="00906135"/>
    <w:rsid w:val="00932B87"/>
    <w:rsid w:val="009448A1"/>
    <w:rsid w:val="00952E9C"/>
    <w:rsid w:val="00985015"/>
    <w:rsid w:val="00A05635"/>
    <w:rsid w:val="00A47F80"/>
    <w:rsid w:val="00A51807"/>
    <w:rsid w:val="00AF7108"/>
    <w:rsid w:val="00B34DBF"/>
    <w:rsid w:val="00B57445"/>
    <w:rsid w:val="00B638D6"/>
    <w:rsid w:val="00BD70E5"/>
    <w:rsid w:val="00C03FCF"/>
    <w:rsid w:val="00C8591B"/>
    <w:rsid w:val="00CA54D4"/>
    <w:rsid w:val="00CD57EF"/>
    <w:rsid w:val="00D37378"/>
    <w:rsid w:val="00D56134"/>
    <w:rsid w:val="00D5707D"/>
    <w:rsid w:val="00DB3B92"/>
    <w:rsid w:val="00DC7B13"/>
    <w:rsid w:val="00E550E7"/>
    <w:rsid w:val="00E97E0E"/>
    <w:rsid w:val="00F34D6D"/>
    <w:rsid w:val="00F54627"/>
    <w:rsid w:val="00F87C10"/>
    <w:rsid w:val="00F97538"/>
    <w:rsid w:val="00FB2688"/>
    <w:rsid w:val="22762115"/>
    <w:rsid w:val="3AA06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1"/>
    <w:uiPriority w:val="0"/>
    <w:pPr>
      <w:spacing w:after="120"/>
      <w:ind w:left="420" w:left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9">
    <w:name w:val="页眉 Char"/>
    <w:basedOn w:val="6"/>
    <w:link w:val="5"/>
    <w:qFormat/>
    <w:uiPriority w:val="0"/>
    <w:rPr>
      <w:sz w:val="18"/>
      <w:szCs w:val="18"/>
    </w:rPr>
  </w:style>
  <w:style w:type="character" w:customStyle="1" w:styleId="10">
    <w:name w:val="页脚 Char"/>
    <w:basedOn w:val="6"/>
    <w:link w:val="4"/>
    <w:uiPriority w:val="0"/>
    <w:rPr>
      <w:sz w:val="18"/>
      <w:szCs w:val="18"/>
    </w:rPr>
  </w:style>
  <w:style w:type="character" w:customStyle="1" w:styleId="11">
    <w:name w:val="正文文本缩进 Char"/>
    <w:basedOn w:val="6"/>
    <w:link w:val="2"/>
    <w:uiPriority w:val="0"/>
    <w:rPr>
      <w:rFonts w:ascii="Times New Roman" w:hAnsi="Times New Roman" w:eastAsia="宋体" w:cs="Times New Roman"/>
      <w:szCs w:val="24"/>
    </w:rPr>
  </w:style>
  <w:style w:type="character" w:customStyle="1" w:styleId="12">
    <w:name w:val="日期 Char"/>
    <w:basedOn w:val="6"/>
    <w:link w:val="3"/>
    <w:semiHidden/>
    <w:uiPriority w:val="99"/>
    <w:rPr>
      <w:rFonts w:ascii="Times New Roman" w:hAnsi="Times New Roman" w:eastAsia="宋体" w:cs="Times New Roman"/>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8501C-27F7-4EFD-A67F-833D0D8F74EE}">
  <ds:schemaRefs/>
</ds:datastoreItem>
</file>

<file path=docProps/app.xml><?xml version="1.0" encoding="utf-8"?>
<Properties xmlns="http://schemas.openxmlformats.org/officeDocument/2006/extended-properties" xmlns:vt="http://schemas.openxmlformats.org/officeDocument/2006/docPropsVTypes">
  <Template>Normal</Template>
  <Pages>14</Pages>
  <Words>1481</Words>
  <Characters>8442</Characters>
  <Lines>70</Lines>
  <Paragraphs>19</Paragraphs>
  <TotalTime>29</TotalTime>
  <ScaleCrop>false</ScaleCrop>
  <LinksUpToDate>false</LinksUpToDate>
  <CharactersWithSpaces>9904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2020-11-16T15:56:00Z</dcterms:created>
  <dc:creator>Microsoft 帐户</dc:creator>
  <cp:lastModifiedBy>wangq</cp:lastModifiedBy>
  <dcterms:modified xsi:type="dcterms:W3CDTF">2021-01-04T01:34:41Z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