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eastAsia="方正小标宋_GBK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年对口单招享受奖励与照顾政策考生信息统计表</w:t>
      </w:r>
      <w:bookmarkEnd w:id="0"/>
    </w:p>
    <w:p>
      <w:pPr>
        <w:spacing w:line="360" w:lineRule="exact"/>
        <w:rPr>
          <w:rFonts w:hint="eastAsia"/>
          <w:u w:val="single"/>
        </w:rPr>
      </w:pPr>
    </w:p>
    <w:p>
      <w:pPr>
        <w:spacing w:line="560" w:lineRule="exact"/>
      </w:pPr>
      <w:r>
        <w:rPr>
          <w:u w:val="single"/>
        </w:rPr>
        <w:t xml:space="preserve">                 </w:t>
      </w:r>
      <w:r>
        <w:rPr>
          <w:rFonts w:hint="eastAsia"/>
        </w:rPr>
        <w:t>市</w:t>
      </w:r>
      <w:r>
        <w:t>(</w:t>
      </w:r>
      <w:r>
        <w:rPr>
          <w:rFonts w:hint="eastAsia"/>
        </w:rPr>
        <w:t>盖章</w:t>
      </w:r>
      <w:r>
        <w:t xml:space="preserve">)                                         </w:t>
      </w:r>
      <w:r>
        <w:rPr>
          <w:rFonts w:hint="eastAsia"/>
        </w:rPr>
        <w:t>制表人：</w:t>
      </w:r>
      <w:r>
        <w:rPr>
          <w:u w:val="single"/>
        </w:rPr>
        <w:t xml:space="preserve">                 </w:t>
      </w:r>
      <w:r>
        <w:t xml:space="preserve">  </w:t>
      </w:r>
      <w:r>
        <w:rPr>
          <w:rFonts w:hint="eastAsia"/>
        </w:rPr>
        <w:t>联系电话：</w:t>
      </w:r>
      <w:r>
        <w:rPr>
          <w:u w:val="single"/>
        </w:rPr>
        <w:t xml:space="preserve">                   </w:t>
      </w:r>
    </w:p>
    <w:tbl>
      <w:tblPr>
        <w:tblStyle w:val="3"/>
        <w:tblW w:w="15046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78"/>
        <w:gridCol w:w="1264"/>
        <w:gridCol w:w="975"/>
        <w:gridCol w:w="562"/>
        <w:gridCol w:w="1145"/>
        <w:gridCol w:w="1075"/>
        <w:gridCol w:w="1072"/>
        <w:gridCol w:w="1040"/>
        <w:gridCol w:w="959"/>
        <w:gridCol w:w="731"/>
        <w:gridCol w:w="709"/>
        <w:gridCol w:w="911"/>
        <w:gridCol w:w="900"/>
        <w:gridCol w:w="889"/>
        <w:gridCol w:w="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考籍</w:t>
            </w:r>
            <w:r>
              <w:rPr>
                <w:rFonts w:hint="eastAsia"/>
              </w:rPr>
              <w:t>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（表彰）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奖励照顾类型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奖励照顾类型代码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科目组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科目组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专业技能方向代码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专业技能方向名称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转段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转段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</w:pPr>
          </w:p>
        </w:tc>
      </w:tr>
    </w:tbl>
    <w:p>
      <w:pPr>
        <w:spacing w:line="260" w:lineRule="exact"/>
      </w:pPr>
      <w:r>
        <w:rPr>
          <w:rFonts w:hint="eastAsia" w:ascii="黑体" w:eastAsia="黑体"/>
        </w:rPr>
        <w:t>注：</w:t>
      </w:r>
      <w:r>
        <w:t>1.奖励与照顾政策类型及代码：1-全国技能大赛二等奖以上与省技能大赛一等奖，2-全国技能大赛三等奖与省技能大赛二等奖、全国体育比赛前6名与省级</w:t>
      </w:r>
    </w:p>
    <w:p>
      <w:pPr>
        <w:spacing w:line="260" w:lineRule="exact"/>
        <w:ind w:firstLine="573" w:firstLineChars="273"/>
      </w:pPr>
      <w:r>
        <w:t>体育比赛前3名，3-全国技能大赛优秀奖与省技能大赛三等奖，4-省技能大赛优秀奖，5-省创新大赛三等奖以上、省“三创”优秀学生（干部），6- 烈士子</w:t>
      </w:r>
    </w:p>
    <w:p>
      <w:pPr>
        <w:spacing w:line="260" w:lineRule="exact"/>
        <w:ind w:firstLine="573" w:firstLineChars="273"/>
      </w:pPr>
      <w:r>
        <w:t>女，7-少数民族，8-归侨、归侨子女、华侨子女，9-台湾省籍。</w:t>
      </w:r>
    </w:p>
    <w:p>
      <w:pPr>
        <w:spacing w:line="260" w:lineRule="exact"/>
        <w:ind w:left="685" w:hanging="684" w:hangingChars="326"/>
      </w:pPr>
      <w:r>
        <w:t xml:space="preserve">    2.转段升学考生需填转段院校和转段专业两栏，其他考生不填写。</w:t>
      </w:r>
    </w:p>
    <w:p>
      <w:pPr>
        <w:spacing w:line="260" w:lineRule="exact"/>
        <w:ind w:firstLine="420" w:firstLineChars="200"/>
      </w:pPr>
      <w:r>
        <w:t>3.本表以纸质盖章扫描件与EXCEL电子表格形式上报省教育考试院。</w:t>
      </w:r>
    </w:p>
    <w:p/>
    <w:sectPr>
      <w:pgSz w:w="16838" w:h="11906" w:orient="landscape"/>
      <w:pgMar w:top="76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C5E17"/>
    <w:rsid w:val="392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2018-10-24T07:32:00Z</dcterms:created>
  <dc:creator>Administrator</dc:creator>
  <cp:lastModifiedBy>Administrator</cp:lastModifiedBy>
  <dcterms:modified xsi:type="dcterms:W3CDTF">2018-10-24T07:33:37Z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