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D0190">
      <w:pPr>
        <w:rPr>
          <w:rFonts w:hint="eastAsia" w:eastAsia="仿宋_GB2312"/>
          <w:sz w:val="32"/>
          <w:szCs w:val="32"/>
        </w:rPr>
      </w:pPr>
      <w:r>
        <w:pict>
          <v:shape id="图片 2" o:spid="_x0000_s1025" o:spt="75" alt="考试院文件" type="#_x0000_t75" style="position:absolute;left:0pt;margin-left:-78.2pt;margin-top:-106.55pt;height:350.75pt;width:597.25pt;z-index:-251656192;mso-width-relative:page;mso-height-relative:page;" filled="f" o:preferrelative="t" stroked="f" coordsize="21600,21600">
            <v:path/>
            <v:fill on="f" focussize="0,0"/>
            <v:stroke on="f"/>
            <v:imagedata r:id="rId7" cropbottom="38333f" o:title="考试院文件"/>
            <o:lock v:ext="edit" aspectratio="t"/>
          </v:shape>
        </w:pict>
      </w:r>
    </w:p>
    <w:p w14:paraId="68B6E2A3">
      <w:pPr>
        <w:rPr>
          <w:rFonts w:hint="eastAsia" w:eastAsia="仿宋_GB2312"/>
          <w:sz w:val="32"/>
          <w:szCs w:val="32"/>
        </w:rPr>
      </w:pPr>
    </w:p>
    <w:p w14:paraId="08CE2DA2">
      <w:pPr>
        <w:rPr>
          <w:rFonts w:hint="eastAsia" w:eastAsia="仿宋_GB2312"/>
          <w:sz w:val="32"/>
          <w:szCs w:val="32"/>
        </w:rPr>
      </w:pPr>
    </w:p>
    <w:p w14:paraId="0BEFB9D3">
      <w:pPr>
        <w:rPr>
          <w:rFonts w:hint="eastAsia" w:eastAsia="仿宋_GB2312"/>
          <w:sz w:val="32"/>
          <w:szCs w:val="32"/>
        </w:rPr>
      </w:pPr>
    </w:p>
    <w:p w14:paraId="68DE040E">
      <w:pPr>
        <w:rPr>
          <w:rFonts w:hint="eastAsia" w:eastAsia="仿宋_GB2312"/>
          <w:sz w:val="32"/>
          <w:szCs w:val="32"/>
        </w:rPr>
      </w:pPr>
    </w:p>
    <w:p w14:paraId="3B2F860E">
      <w:pPr>
        <w:rPr>
          <w:rFonts w:hint="eastAsia" w:eastAsia="仿宋_GB2312"/>
          <w:sz w:val="32"/>
          <w:szCs w:val="32"/>
        </w:rPr>
      </w:pPr>
    </w:p>
    <w:p w14:paraId="74ABF8B6">
      <w:pPr>
        <w:spacing w:line="240" w:lineRule="exact"/>
        <w:jc w:val="center"/>
        <w:rPr>
          <w:rFonts w:hint="eastAsia" w:eastAsia="仿宋_GB2312"/>
          <w:sz w:val="32"/>
          <w:szCs w:val="32"/>
        </w:rPr>
      </w:pPr>
      <w:bookmarkStart w:id="0" w:name="gwzh"/>
    </w:p>
    <w:bookmarkEnd w:id="0"/>
    <w:p w14:paraId="3D9CF3B9">
      <w:pPr>
        <w:spacing w:line="240" w:lineRule="auto"/>
        <w:jc w:val="center"/>
        <w:rPr>
          <w:rFonts w:hint="eastAsia" w:eastAsia="仿宋_GB2312"/>
          <w:color w:val="FF0000"/>
          <w:sz w:val="32"/>
          <w:szCs w:val="32"/>
        </w:rPr>
      </w:pPr>
      <w:bookmarkStart w:id="1" w:name="gwz"/>
      <w:r>
        <w:rPr>
          <w:rFonts w:hint="eastAsia" w:eastAsia="仿宋_GB2312"/>
          <w:sz w:val="32"/>
          <w:szCs w:val="32"/>
        </w:rPr>
        <w:t>苏教考招〔2026〕17号</w:t>
      </w:r>
      <w:bookmarkEnd w:id="1"/>
      <w:r>
        <w:rPr>
          <w:rFonts w:eastAsia="仿宋_GB2312"/>
          <w:sz w:val="32"/>
          <w:szCs w:val="32"/>
        </w:rPr>
        <w:t xml:space="preserve"> </w:t>
      </w:r>
    </w:p>
    <w:p w14:paraId="04A2AC58">
      <w:pPr>
        <w:pStyle w:val="5"/>
        <w:keepNext w:val="0"/>
        <w:keepLines w:val="0"/>
        <w:widowControl w:val="0"/>
        <w:suppressLineNumbers w:val="0"/>
        <w:spacing w:before="0" w:beforeAutospacing="0" w:after="0" w:afterAutospacing="0" w:line="560" w:lineRule="exact"/>
        <w:ind w:left="0" w:leftChars="0" w:right="0" w:firstLine="0" w:firstLineChars="0"/>
        <w:jc w:val="both"/>
        <w:rPr>
          <w:rStyle w:val="7"/>
          <w:rFonts w:hint="default" w:ascii="Times New Roman" w:hAnsi="Times New Roman" w:eastAsia="仿宋_GB2312" w:cs="Times New Roman"/>
          <w:color w:val="000000"/>
          <w:kern w:val="2"/>
          <w:sz w:val="32"/>
          <w:szCs w:val="32"/>
        </w:rPr>
      </w:pPr>
      <w:bookmarkStart w:id="2" w:name="content"/>
      <w:bookmarkEnd w:id="2"/>
    </w:p>
    <w:p w14:paraId="31D3A96C">
      <w:pPr>
        <w:pStyle w:val="5"/>
        <w:keepNext w:val="0"/>
        <w:keepLines w:val="0"/>
        <w:widowControl w:val="0"/>
        <w:suppressLineNumbers w:val="0"/>
        <w:spacing w:before="0" w:beforeAutospacing="0" w:after="0" w:afterAutospacing="0" w:line="560" w:lineRule="exact"/>
        <w:ind w:left="0" w:leftChars="0" w:right="0" w:firstLine="0" w:firstLineChars="0"/>
        <w:jc w:val="both"/>
        <w:rPr>
          <w:rStyle w:val="7"/>
          <w:rFonts w:hint="default" w:ascii="Times New Roman" w:hAnsi="Times New Roman" w:eastAsia="仿宋_GB2312" w:cs="Times New Roman"/>
          <w:color w:val="000000"/>
          <w:kern w:val="2"/>
          <w:sz w:val="32"/>
          <w:szCs w:val="32"/>
        </w:rPr>
      </w:pPr>
    </w:p>
    <w:p w14:paraId="7B180C14">
      <w:pPr>
        <w:pStyle w:val="10"/>
        <w:keepNext w:val="0"/>
        <w:keepLines w:val="0"/>
        <w:widowControl w:val="0"/>
        <w:suppressLineNumbers w:val="0"/>
        <w:spacing w:line="560" w:lineRule="exact"/>
        <w:rPr>
          <w:rStyle w:val="7"/>
          <w:rFonts w:hint="default" w:ascii="Times New Roman" w:hAnsi="Times New Roman" w:eastAsia="方正小标宋简体" w:cs="Times New Roman"/>
          <w:color w:val="000000"/>
          <w:spacing w:val="-12"/>
          <w:kern w:val="2"/>
          <w:sz w:val="44"/>
          <w:szCs w:val="44"/>
        </w:rPr>
      </w:pPr>
      <w:r>
        <w:rPr>
          <w:rStyle w:val="7"/>
          <w:rFonts w:hint="default" w:ascii="Times New Roman" w:hAnsi="Times New Roman" w:eastAsia="方正小标宋简体" w:cs="Times New Roman"/>
          <w:color w:val="000000"/>
          <w:spacing w:val="-12"/>
          <w:kern w:val="2"/>
          <w:sz w:val="44"/>
          <w:szCs w:val="44"/>
        </w:rPr>
        <w:t>省教育考试院关于做好江苏省2026年</w:t>
      </w:r>
    </w:p>
    <w:p w14:paraId="464A3E12">
      <w:pPr>
        <w:pStyle w:val="10"/>
        <w:keepNext w:val="0"/>
        <w:keepLines w:val="0"/>
        <w:widowControl w:val="0"/>
        <w:suppressLineNumbers w:val="0"/>
        <w:spacing w:line="560" w:lineRule="exact"/>
        <w:rPr>
          <w:rStyle w:val="7"/>
          <w:rFonts w:hint="default" w:ascii="Times New Roman" w:hAnsi="Times New Roman" w:eastAsia="方正小标宋简体" w:cs="Times New Roman"/>
          <w:color w:val="000000"/>
          <w:kern w:val="2"/>
          <w:sz w:val="44"/>
          <w:szCs w:val="44"/>
        </w:rPr>
      </w:pPr>
      <w:r>
        <w:rPr>
          <w:rStyle w:val="7"/>
          <w:rFonts w:hint="default" w:ascii="Times New Roman" w:hAnsi="Times New Roman" w:eastAsia="方正小标宋简体" w:cs="Times New Roman"/>
          <w:color w:val="000000"/>
          <w:kern w:val="2"/>
          <w:sz w:val="44"/>
          <w:szCs w:val="44"/>
        </w:rPr>
        <w:t>普通高校招生录取工作的通知</w:t>
      </w:r>
    </w:p>
    <w:p w14:paraId="09456157">
      <w:pPr>
        <w:pStyle w:val="11"/>
        <w:keepNext w:val="0"/>
        <w:keepLines w:val="0"/>
        <w:widowControl w:val="0"/>
        <w:suppressLineNumbers w:val="0"/>
        <w:overflowPunct w:val="0"/>
        <w:spacing w:line="700" w:lineRule="exact"/>
        <w:jc w:val="both"/>
        <w:rPr>
          <w:rStyle w:val="7"/>
          <w:rFonts w:hint="default" w:ascii="Times New Roman" w:hAnsi="Times New Roman" w:eastAsia="仿宋_GB2312" w:cs="Times New Roman"/>
          <w:color w:val="000000"/>
          <w:kern w:val="2"/>
          <w:sz w:val="32"/>
          <w:szCs w:val="32"/>
        </w:rPr>
      </w:pPr>
      <w:r>
        <w:rPr>
          <w:rStyle w:val="7"/>
          <w:rFonts w:hint="default" w:ascii="Times New Roman" w:hAnsi="Times New Roman" w:eastAsia="仿宋_GB2312" w:cs="Times New Roman"/>
          <w:color w:val="000000"/>
          <w:kern w:val="2"/>
          <w:sz w:val="32"/>
          <w:szCs w:val="32"/>
        </w:rPr>
        <w:t xml:space="preserve"> </w:t>
      </w:r>
    </w:p>
    <w:p w14:paraId="3EC2A66D">
      <w:pPr>
        <w:pStyle w:val="5"/>
        <w:keepNext w:val="0"/>
        <w:keepLines w:val="0"/>
        <w:widowControl w:val="0"/>
        <w:suppressLineNumbers w:val="0"/>
        <w:overflowPunct w:val="0"/>
        <w:spacing w:before="0" w:beforeAutospacing="0" w:after="0" w:afterAutospacing="0" w:line="540" w:lineRule="exact"/>
        <w:ind w:left="0" w:right="0"/>
        <w:jc w:val="both"/>
        <w:rPr>
          <w:rStyle w:val="7"/>
          <w:rFonts w:hint="default" w:ascii="Times New Roman" w:hAnsi="Times New Roman" w:eastAsia="仿宋_GB2312" w:cs="Times New Roman"/>
          <w:color w:val="000000"/>
          <w:kern w:val="0"/>
          <w:sz w:val="32"/>
          <w:szCs w:val="32"/>
        </w:rPr>
      </w:pPr>
      <w:r>
        <w:rPr>
          <w:rStyle w:val="7"/>
          <w:rFonts w:hint="default" w:ascii="Times New Roman" w:hAnsi="Times New Roman" w:eastAsia="仿宋_GB2312" w:cs="Times New Roman"/>
          <w:color w:val="000000"/>
          <w:kern w:val="0"/>
          <w:sz w:val="32"/>
          <w:szCs w:val="32"/>
          <w:lang w:val="en-US" w:eastAsia="zh-CN"/>
        </w:rPr>
        <w:t>各有关高校，各设区市招生考试机构：</w:t>
      </w:r>
    </w:p>
    <w:p w14:paraId="4B48F510">
      <w:pPr>
        <w:pStyle w:val="5"/>
        <w:keepNext w:val="0"/>
        <w:keepLines w:val="0"/>
        <w:widowControl w:val="0"/>
        <w:suppressLineNumbers w:val="0"/>
        <w:overflowPunct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rPr>
      </w:pPr>
      <w:r>
        <w:rPr>
          <w:rStyle w:val="7"/>
          <w:rFonts w:hint="default" w:ascii="Times New Roman" w:hAnsi="Times New Roman" w:eastAsia="仿宋_GB2312" w:cs="Times New Roman"/>
          <w:color w:val="000000"/>
          <w:kern w:val="0"/>
          <w:sz w:val="32"/>
          <w:szCs w:val="32"/>
          <w:lang w:val="en-US" w:eastAsia="zh-CN"/>
        </w:rPr>
        <w:t>为做好我省2026年普通高校招生录取工作，根据教育部和我省有关文件精神，现将有关事项通知如下。</w:t>
      </w:r>
    </w:p>
    <w:p w14:paraId="5D49B53D">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黑体" w:cs="Times New Roman"/>
          <w:bCs/>
          <w:color w:val="000000"/>
          <w:kern w:val="0"/>
          <w:sz w:val="32"/>
          <w:szCs w:val="32"/>
        </w:rPr>
      </w:pPr>
      <w:r>
        <w:rPr>
          <w:rStyle w:val="7"/>
          <w:rFonts w:hint="default" w:ascii="Times New Roman" w:hAnsi="Times New Roman" w:eastAsia="黑体" w:cs="Times New Roman"/>
          <w:bCs/>
          <w:color w:val="000000"/>
          <w:kern w:val="0"/>
          <w:sz w:val="32"/>
          <w:szCs w:val="32"/>
          <w:lang w:val="en-US" w:eastAsia="zh-CN"/>
        </w:rPr>
        <w:t>一</w:t>
      </w:r>
      <w:r>
        <w:rPr>
          <w:rStyle w:val="7"/>
          <w:rFonts w:hint="default" w:ascii="Times New Roman" w:hAnsi="Times New Roman" w:eastAsia="黑体" w:cs="Times New Roman"/>
          <w:bCs/>
          <w:color w:val="000000"/>
          <w:kern w:val="0"/>
          <w:sz w:val="32"/>
          <w:szCs w:val="32"/>
          <w:lang w:val="en-US"/>
        </w:rPr>
        <w:t>、</w:t>
      </w:r>
      <w:r>
        <w:rPr>
          <w:rStyle w:val="7"/>
          <w:rFonts w:hint="default" w:ascii="Times New Roman" w:hAnsi="Times New Roman" w:eastAsia="黑体" w:cs="Times New Roman"/>
          <w:bCs/>
          <w:color w:val="000000"/>
          <w:kern w:val="0"/>
          <w:sz w:val="32"/>
          <w:szCs w:val="32"/>
          <w:lang w:val="en-US" w:eastAsia="zh-CN"/>
        </w:rPr>
        <w:t>录取体制</w:t>
      </w:r>
    </w:p>
    <w:p w14:paraId="0422FF05">
      <w:pPr>
        <w:pStyle w:val="5"/>
        <w:keepNext w:val="0"/>
        <w:keepLines w:val="0"/>
        <w:widowControl w:val="0"/>
        <w:suppressLineNumbers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2"/>
          <w:sz w:val="32"/>
          <w:szCs w:val="32"/>
        </w:rPr>
      </w:pPr>
      <w:r>
        <w:rPr>
          <w:rStyle w:val="7"/>
          <w:rFonts w:hint="default" w:ascii="Times New Roman" w:hAnsi="Times New Roman" w:eastAsia="仿宋_GB2312" w:cs="Times New Roman"/>
          <w:color w:val="000000"/>
          <w:kern w:val="2"/>
          <w:sz w:val="32"/>
          <w:szCs w:val="32"/>
          <w:lang w:val="en-US" w:eastAsia="zh-CN"/>
        </w:rPr>
        <w:t>按照“高校负责、省教育考试院监督”的录取体制，实施录取工作。对思想政治品德考核合格、身体状况符合相关专业培养要求、投档成绩达到同批省录取控制分数线并符合投档要求的考生，省教育考试院按高校提出的调阅考生档案的比例向其投放考生电子档案，调档比例原则上控制在105%以内。省教育考试院负责向高校投放合格生源电子档案，并监督高校执行国家招生政策、招生计划，防止、纠正违反国家招生政策、规定的行为。高校根据其公布的招生章程中确定的录取规则对进档考生进行排序，决定考生录取与否及所录取专业，并负责对未录取考生的解释及其他遗留问题的处理。</w:t>
      </w:r>
    </w:p>
    <w:p w14:paraId="4E99D603">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黑体" w:cs="Times New Roman"/>
          <w:color w:val="000000"/>
          <w:kern w:val="0"/>
          <w:sz w:val="32"/>
          <w:szCs w:val="32"/>
        </w:rPr>
      </w:pPr>
      <w:r>
        <w:rPr>
          <w:rStyle w:val="7"/>
          <w:rFonts w:hint="default" w:ascii="Times New Roman" w:hAnsi="Times New Roman" w:eastAsia="黑体" w:cs="Times New Roman"/>
          <w:bCs/>
          <w:color w:val="000000"/>
          <w:kern w:val="0"/>
          <w:sz w:val="32"/>
          <w:szCs w:val="32"/>
          <w:lang w:val="en-US"/>
        </w:rPr>
        <w:t>二</w:t>
      </w:r>
      <w:r>
        <w:rPr>
          <w:rStyle w:val="7"/>
          <w:rFonts w:hint="default" w:ascii="Times New Roman" w:hAnsi="Times New Roman" w:eastAsia="黑体" w:cs="Times New Roman"/>
          <w:bCs/>
          <w:color w:val="000000"/>
          <w:kern w:val="0"/>
          <w:sz w:val="32"/>
          <w:szCs w:val="32"/>
          <w:lang w:val="en-US" w:eastAsia="zh-CN"/>
        </w:rPr>
        <w:t>、录取批次及时间安排</w:t>
      </w:r>
    </w:p>
    <w:p w14:paraId="3A39DFE0">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楷体" w:cs="Times New Roman"/>
          <w:b w:val="0"/>
          <w:bCs w:val="0"/>
          <w:color w:val="000000"/>
          <w:kern w:val="0"/>
          <w:sz w:val="32"/>
          <w:szCs w:val="32"/>
          <w:lang w:val="en-US" w:eastAsia="zh-CN"/>
        </w:rPr>
      </w:pPr>
      <w:r>
        <w:rPr>
          <w:rStyle w:val="7"/>
          <w:rFonts w:hint="default" w:ascii="Times New Roman" w:hAnsi="Times New Roman" w:eastAsia="楷体" w:cs="Times New Roman"/>
          <w:b w:val="0"/>
          <w:bCs w:val="0"/>
          <w:color w:val="000000"/>
          <w:kern w:val="2"/>
          <w:sz w:val="32"/>
          <w:szCs w:val="32"/>
          <w:lang w:val="en-US" w:eastAsia="zh-CN"/>
        </w:rPr>
        <w:t>（一）</w:t>
      </w:r>
      <w:r>
        <w:rPr>
          <w:rStyle w:val="7"/>
          <w:rFonts w:hint="default" w:ascii="Times New Roman" w:hAnsi="Times New Roman" w:eastAsia="楷体" w:cs="Times New Roman"/>
          <w:b w:val="0"/>
          <w:bCs w:val="0"/>
          <w:color w:val="000000"/>
          <w:kern w:val="0"/>
          <w:sz w:val="32"/>
          <w:szCs w:val="32"/>
          <w:lang w:val="en-US" w:eastAsia="zh-CN"/>
        </w:rPr>
        <w:t>普通类</w:t>
      </w:r>
    </w:p>
    <w:p w14:paraId="190D7EA0">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lang w:val="en-US"/>
        </w:rPr>
      </w:pPr>
      <w:r>
        <w:rPr>
          <w:rStyle w:val="7"/>
          <w:rFonts w:hint="default" w:ascii="Times New Roman" w:hAnsi="Times New Roman" w:eastAsia="仿宋_GB2312" w:cs="Times New Roman"/>
          <w:color w:val="000000"/>
          <w:kern w:val="0"/>
          <w:sz w:val="32"/>
          <w:szCs w:val="32"/>
          <w:lang w:val="en-US"/>
        </w:rPr>
        <w:t>1.</w:t>
      </w:r>
      <w:r>
        <w:rPr>
          <w:rStyle w:val="7"/>
          <w:rFonts w:hint="default" w:ascii="Times New Roman" w:hAnsi="Times New Roman" w:eastAsia="仿宋_GB2312" w:cs="Times New Roman"/>
          <w:color w:val="000000"/>
          <w:kern w:val="0"/>
          <w:sz w:val="32"/>
          <w:szCs w:val="32"/>
          <w:lang w:val="en-US" w:eastAsia="zh-CN"/>
        </w:rPr>
        <w:t>本科提前批次</w:t>
      </w:r>
      <w:r>
        <w:rPr>
          <w:rStyle w:val="7"/>
          <w:rFonts w:hint="default" w:ascii="Times New Roman" w:hAnsi="Times New Roman" w:eastAsia="仿宋_GB2312" w:cs="Times New Roman"/>
          <w:color w:val="000000"/>
          <w:kern w:val="0"/>
          <w:sz w:val="32"/>
          <w:szCs w:val="32"/>
          <w:lang w:val="en-US"/>
        </w:rPr>
        <w:t>：</w:t>
      </w:r>
      <w:r>
        <w:rPr>
          <w:rStyle w:val="7"/>
          <w:rFonts w:hint="default" w:ascii="Times New Roman" w:hAnsi="Times New Roman" w:eastAsia="仿宋_GB2312" w:cs="Times New Roman"/>
          <w:color w:val="000000"/>
          <w:kern w:val="0"/>
          <w:sz w:val="32"/>
          <w:szCs w:val="32"/>
          <w:lang w:val="en-US" w:eastAsia="zh-CN"/>
        </w:rPr>
        <w:t>7月8日至14日录取</w:t>
      </w:r>
      <w:r>
        <w:rPr>
          <w:rStyle w:val="7"/>
          <w:rFonts w:hint="eastAsia" w:ascii="Times New Roman" w:hAnsi="Times New Roman" w:eastAsia="仿宋_GB2312" w:cs="Times New Roman"/>
          <w:color w:val="000000"/>
          <w:kern w:val="0"/>
          <w:sz w:val="32"/>
          <w:szCs w:val="32"/>
          <w:lang w:val="en-US" w:eastAsia="zh"/>
        </w:rPr>
        <w:t>；</w:t>
      </w:r>
    </w:p>
    <w:p w14:paraId="5AFFA589">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lang w:val="en-US" w:eastAsia="zh-CN"/>
        </w:rPr>
      </w:pPr>
      <w:r>
        <w:rPr>
          <w:rStyle w:val="7"/>
          <w:rFonts w:hint="default" w:ascii="Times New Roman" w:hAnsi="Times New Roman" w:eastAsia="仿宋_GB2312" w:cs="Times New Roman"/>
          <w:color w:val="000000"/>
          <w:kern w:val="0"/>
          <w:sz w:val="32"/>
          <w:szCs w:val="32"/>
          <w:lang w:val="en-US"/>
        </w:rPr>
        <w:t>2.</w:t>
      </w:r>
      <w:r>
        <w:rPr>
          <w:rStyle w:val="7"/>
          <w:rFonts w:hint="default" w:ascii="Times New Roman" w:hAnsi="Times New Roman" w:eastAsia="仿宋_GB2312" w:cs="Times New Roman"/>
          <w:color w:val="000000"/>
          <w:kern w:val="0"/>
          <w:sz w:val="32"/>
          <w:szCs w:val="32"/>
          <w:lang w:val="en-US" w:eastAsia="zh-CN"/>
        </w:rPr>
        <w:t>本科批次</w:t>
      </w:r>
      <w:r>
        <w:rPr>
          <w:rStyle w:val="7"/>
          <w:rFonts w:hint="default" w:ascii="Times New Roman" w:hAnsi="Times New Roman" w:eastAsia="仿宋_GB2312" w:cs="Times New Roman"/>
          <w:color w:val="000000"/>
          <w:kern w:val="0"/>
          <w:sz w:val="32"/>
          <w:szCs w:val="32"/>
          <w:lang w:val="en-US"/>
        </w:rPr>
        <w:t>：</w:t>
      </w:r>
      <w:r>
        <w:rPr>
          <w:rStyle w:val="7"/>
          <w:rFonts w:hint="default" w:ascii="Times New Roman" w:hAnsi="Times New Roman" w:eastAsia="仿宋_GB2312" w:cs="Times New Roman"/>
          <w:color w:val="000000"/>
          <w:kern w:val="0"/>
          <w:sz w:val="32"/>
          <w:szCs w:val="32"/>
          <w:lang w:val="en-US" w:eastAsia="zh-CN"/>
        </w:rPr>
        <w:t>7月18日至25日录取</w:t>
      </w:r>
      <w:r>
        <w:rPr>
          <w:rStyle w:val="7"/>
          <w:rFonts w:hint="default" w:ascii="Times New Roman" w:hAnsi="Times New Roman" w:eastAsia="仿宋_GB2312" w:cs="Times New Roman"/>
          <w:color w:val="000000"/>
          <w:kern w:val="0"/>
          <w:sz w:val="32"/>
          <w:szCs w:val="32"/>
          <w:lang w:val="en-US"/>
        </w:rPr>
        <w:t>；</w:t>
      </w:r>
    </w:p>
    <w:p w14:paraId="5676D62B">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eastAsia" w:ascii="Times New Roman" w:hAnsi="Times New Roman" w:eastAsia="仿宋_GB2312" w:cs="Times New Roman"/>
          <w:color w:val="000000"/>
          <w:kern w:val="0"/>
          <w:sz w:val="32"/>
          <w:szCs w:val="32"/>
          <w:lang w:eastAsia="zh"/>
        </w:rPr>
      </w:pPr>
      <w:r>
        <w:rPr>
          <w:rStyle w:val="7"/>
          <w:rFonts w:hint="default" w:ascii="Times New Roman" w:hAnsi="Times New Roman" w:eastAsia="仿宋_GB2312" w:cs="Times New Roman"/>
          <w:color w:val="000000"/>
          <w:kern w:val="0"/>
          <w:sz w:val="32"/>
          <w:szCs w:val="32"/>
          <w:lang w:val="en-US"/>
        </w:rPr>
        <w:t>3.</w:t>
      </w:r>
      <w:r>
        <w:rPr>
          <w:rStyle w:val="7"/>
          <w:rFonts w:hint="default" w:ascii="Times New Roman" w:hAnsi="Times New Roman" w:eastAsia="仿宋_GB2312" w:cs="Times New Roman"/>
          <w:color w:val="000000"/>
          <w:kern w:val="0"/>
          <w:sz w:val="32"/>
          <w:szCs w:val="32"/>
          <w:lang w:val="en-US" w:eastAsia="zh-CN"/>
        </w:rPr>
        <w:t>专科批次</w:t>
      </w:r>
      <w:r>
        <w:rPr>
          <w:rStyle w:val="7"/>
          <w:rFonts w:hint="default" w:ascii="Times New Roman" w:hAnsi="Times New Roman" w:eastAsia="仿宋_GB2312" w:cs="Times New Roman"/>
          <w:color w:val="000000"/>
          <w:kern w:val="0"/>
          <w:sz w:val="32"/>
          <w:szCs w:val="32"/>
          <w:lang w:val="en-US"/>
        </w:rPr>
        <w:t>：</w:t>
      </w:r>
      <w:r>
        <w:rPr>
          <w:rStyle w:val="7"/>
          <w:rFonts w:hint="default" w:ascii="Times New Roman" w:hAnsi="Times New Roman" w:eastAsia="仿宋_GB2312" w:cs="Times New Roman"/>
          <w:color w:val="000000"/>
          <w:kern w:val="0"/>
          <w:sz w:val="32"/>
          <w:szCs w:val="32"/>
          <w:lang w:val="en-US" w:eastAsia="zh-CN"/>
        </w:rPr>
        <w:t>8月1日至7日录取</w:t>
      </w:r>
      <w:r>
        <w:rPr>
          <w:rStyle w:val="7"/>
          <w:rFonts w:hint="eastAsia" w:ascii="Times New Roman" w:hAnsi="Times New Roman" w:eastAsia="仿宋_GB2312" w:cs="Times New Roman"/>
          <w:color w:val="000000"/>
          <w:kern w:val="0"/>
          <w:sz w:val="32"/>
          <w:szCs w:val="32"/>
          <w:lang w:val="en-US" w:eastAsia="zh"/>
        </w:rPr>
        <w:t>。</w:t>
      </w:r>
    </w:p>
    <w:p w14:paraId="6809736A">
      <w:pPr>
        <w:pStyle w:val="5"/>
        <w:keepNext w:val="0"/>
        <w:keepLines w:val="0"/>
        <w:widowControl w:val="0"/>
        <w:suppressLineNumbers w:val="0"/>
        <w:adjustRightInd w:val="0"/>
        <w:snapToGrid w:val="0"/>
        <w:spacing w:before="0" w:beforeAutospacing="0" w:after="0" w:afterAutospacing="0" w:line="540" w:lineRule="exact"/>
        <w:ind w:left="0" w:right="0" w:firstLine="0" w:firstLineChars="0"/>
        <w:jc w:val="both"/>
        <w:rPr>
          <w:rStyle w:val="7"/>
          <w:rFonts w:hint="default" w:ascii="Times New Roman" w:hAnsi="Times New Roman" w:eastAsia="仿宋_GB2312" w:cs="Times New Roman"/>
          <w:bCs/>
          <w:color w:val="000000"/>
          <w:kern w:val="0"/>
          <w:sz w:val="32"/>
          <w:szCs w:val="32"/>
          <w:lang w:val="en-US"/>
        </w:rPr>
      </w:pPr>
      <w:r>
        <w:rPr>
          <w:rStyle w:val="7"/>
          <w:rFonts w:hint="default" w:ascii="Times New Roman" w:hAnsi="Times New Roman" w:eastAsia="仿宋_GB2312" w:cs="Times New Roman"/>
          <w:bCs/>
          <w:color w:val="000000"/>
          <w:kern w:val="0"/>
          <w:sz w:val="32"/>
          <w:szCs w:val="32"/>
          <w:lang w:val="en-US"/>
        </w:rPr>
        <w:t xml:space="preserve">    本科提前批次包括军队院校、公安政法院校（专业）、航海院校（专业）、专项计划、农村订单定向医学生免费培养计划、其他院校。</w:t>
      </w:r>
    </w:p>
    <w:p w14:paraId="48249425">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lang w:val="en-US" w:eastAsia="zh-CN"/>
        </w:rPr>
      </w:pPr>
      <w:r>
        <w:rPr>
          <w:rStyle w:val="7"/>
          <w:rFonts w:hint="default" w:ascii="Times New Roman" w:hAnsi="Times New Roman" w:eastAsia="仿宋_GB2312" w:cs="Times New Roman"/>
          <w:bCs/>
          <w:color w:val="000000"/>
          <w:kern w:val="0"/>
          <w:sz w:val="32"/>
          <w:szCs w:val="32"/>
          <w:lang w:val="en-US" w:eastAsia="zh-CN"/>
        </w:rPr>
        <w:t>强基计划、军队院校飞行学员</w:t>
      </w:r>
      <w:r>
        <w:rPr>
          <w:rStyle w:val="7"/>
          <w:rFonts w:hint="default" w:ascii="Times New Roman" w:hAnsi="Times New Roman" w:eastAsia="仿宋_GB2312" w:cs="Times New Roman"/>
          <w:bCs/>
          <w:color w:val="000000"/>
          <w:kern w:val="0"/>
          <w:sz w:val="32"/>
          <w:szCs w:val="32"/>
          <w:lang w:val="en-US"/>
        </w:rPr>
        <w:t>、</w:t>
      </w:r>
      <w:r>
        <w:rPr>
          <w:rStyle w:val="7"/>
          <w:rFonts w:hint="default" w:ascii="Times New Roman" w:hAnsi="Times New Roman" w:eastAsia="仿宋_GB2312" w:cs="Times New Roman"/>
          <w:bCs/>
          <w:color w:val="000000"/>
          <w:kern w:val="0"/>
          <w:sz w:val="32"/>
          <w:szCs w:val="32"/>
          <w:lang w:val="en-US" w:eastAsia="zh-CN"/>
        </w:rPr>
        <w:t>综合评价招生（A类高校）</w:t>
      </w:r>
      <w:r>
        <w:rPr>
          <w:rStyle w:val="7"/>
          <w:rFonts w:hint="default" w:ascii="Times New Roman" w:hAnsi="Times New Roman" w:eastAsia="仿宋_GB2312" w:cs="Times New Roman"/>
          <w:bCs/>
          <w:color w:val="000000"/>
          <w:kern w:val="0"/>
          <w:sz w:val="32"/>
          <w:szCs w:val="32"/>
          <w:lang w:val="en-US"/>
        </w:rPr>
        <w:t>等类型录取</w:t>
      </w:r>
      <w:r>
        <w:rPr>
          <w:rStyle w:val="7"/>
          <w:rFonts w:hint="default" w:ascii="Times New Roman" w:hAnsi="Times New Roman" w:eastAsia="仿宋_GB2312"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rPr>
        <w:t>安排</w:t>
      </w:r>
      <w:r>
        <w:rPr>
          <w:rStyle w:val="7"/>
          <w:rFonts w:hint="default" w:ascii="Times New Roman" w:hAnsi="Times New Roman" w:eastAsia="仿宋_GB2312" w:cs="Times New Roman"/>
          <w:bCs/>
          <w:color w:val="000000"/>
          <w:kern w:val="0"/>
          <w:sz w:val="32"/>
          <w:szCs w:val="32"/>
          <w:lang w:val="en-US" w:eastAsia="zh-CN"/>
        </w:rPr>
        <w:t>在本科提前批次</w:t>
      </w:r>
      <w:r>
        <w:rPr>
          <w:rStyle w:val="7"/>
          <w:rFonts w:hint="default" w:ascii="Times New Roman" w:hAnsi="Times New Roman" w:eastAsia="仿宋_GB2312" w:cs="Times New Roman"/>
          <w:bCs/>
          <w:color w:val="000000"/>
          <w:kern w:val="0"/>
          <w:sz w:val="32"/>
          <w:szCs w:val="32"/>
          <w:lang w:val="en-US"/>
        </w:rPr>
        <w:t>投档</w:t>
      </w:r>
      <w:r>
        <w:rPr>
          <w:rStyle w:val="7"/>
          <w:rFonts w:hint="default" w:ascii="Times New Roman" w:hAnsi="Times New Roman" w:eastAsia="仿宋_GB2312" w:cs="Times New Roman"/>
          <w:bCs/>
          <w:color w:val="000000"/>
          <w:kern w:val="0"/>
          <w:sz w:val="32"/>
          <w:szCs w:val="32"/>
          <w:lang w:val="en-US" w:eastAsia="zh-CN"/>
        </w:rPr>
        <w:t>前</w:t>
      </w:r>
      <w:r>
        <w:rPr>
          <w:rStyle w:val="7"/>
          <w:rFonts w:hint="default" w:ascii="Times New Roman" w:hAnsi="Times New Roman" w:eastAsia="仿宋_GB2312" w:cs="Times New Roman"/>
          <w:bCs/>
          <w:color w:val="000000"/>
          <w:kern w:val="0"/>
          <w:sz w:val="32"/>
          <w:szCs w:val="32"/>
          <w:lang w:val="en-US"/>
        </w:rPr>
        <w:t>完成</w:t>
      </w:r>
      <w:r>
        <w:rPr>
          <w:rStyle w:val="7"/>
          <w:rFonts w:hint="default" w:ascii="Times New Roman" w:hAnsi="Times New Roman" w:eastAsia="仿宋_GB2312" w:cs="Times New Roman"/>
          <w:bCs/>
          <w:color w:val="000000"/>
          <w:kern w:val="0"/>
          <w:sz w:val="32"/>
          <w:szCs w:val="32"/>
          <w:lang w:val="en-US" w:eastAsia="zh-CN"/>
        </w:rPr>
        <w:t>。综合评价招生（B类高校）、高水平运动队等类型的录取，安排在本科提前批次录取后、本科批次投档前完成。</w:t>
      </w:r>
    </w:p>
    <w:p w14:paraId="42576E9E">
      <w:pPr>
        <w:pStyle w:val="5"/>
        <w:keepNext w:val="0"/>
        <w:keepLines w:val="0"/>
        <w:widowControl w:val="0"/>
        <w:numPr>
          <w:ilvl w:val="255"/>
          <w:numId w:val="0"/>
        </w:numPr>
        <w:suppressLineNumbers w:val="0"/>
        <w:spacing w:before="0" w:beforeAutospacing="0" w:after="0" w:afterAutospacing="0" w:line="540" w:lineRule="exact"/>
        <w:ind w:left="420" w:leftChars="200" w:right="0" w:firstLine="0" w:firstLineChars="0"/>
        <w:jc w:val="both"/>
        <w:rPr>
          <w:rStyle w:val="7"/>
          <w:rFonts w:hint="default" w:ascii="Times New Roman" w:hAnsi="Times New Roman" w:eastAsia="楷体" w:cs="Times New Roman"/>
          <w:kern w:val="2"/>
          <w:sz w:val="32"/>
          <w:szCs w:val="32"/>
          <w:lang w:val="en-US" w:eastAsia="zh-CN"/>
        </w:rPr>
      </w:pPr>
      <w:r>
        <w:rPr>
          <w:rStyle w:val="7"/>
          <w:rFonts w:hint="default" w:ascii="Times New Roman" w:hAnsi="Times New Roman" w:eastAsia="楷体" w:cs="Times New Roman"/>
          <w:kern w:val="2"/>
          <w:sz w:val="32"/>
          <w:szCs w:val="32"/>
          <w:lang w:val="en-US"/>
        </w:rPr>
        <w:t>（二）</w:t>
      </w:r>
      <w:r>
        <w:rPr>
          <w:rStyle w:val="7"/>
          <w:rFonts w:hint="default" w:ascii="Times New Roman" w:hAnsi="Times New Roman" w:eastAsia="楷体" w:cs="Times New Roman"/>
          <w:kern w:val="2"/>
          <w:sz w:val="32"/>
          <w:szCs w:val="32"/>
          <w:lang w:val="en-US" w:eastAsia="zh-CN"/>
        </w:rPr>
        <w:t>体育类、艺术类</w:t>
      </w:r>
    </w:p>
    <w:p w14:paraId="1380D683">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2"/>
          <w:sz w:val="32"/>
          <w:szCs w:val="32"/>
        </w:rPr>
      </w:pPr>
      <w:r>
        <w:rPr>
          <w:rStyle w:val="7"/>
          <w:rFonts w:hint="default" w:ascii="Times New Roman" w:hAnsi="Times New Roman" w:eastAsia="仿宋_GB2312" w:cs="Times New Roman"/>
          <w:color w:val="000000"/>
          <w:kern w:val="2"/>
          <w:sz w:val="32"/>
          <w:szCs w:val="32"/>
          <w:lang w:val="en-US" w:eastAsia="zh-CN"/>
        </w:rPr>
        <w:t>1.本科提前批次：7月8日至17日录取。其中，艺术类分为2小批，第1小批使用校考成绩或戏曲类省际联考成绩录取，第2小批使用省统考成绩录取。</w:t>
      </w:r>
    </w:p>
    <w:p w14:paraId="018BDCA4">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rPr>
      </w:pPr>
      <w:r>
        <w:rPr>
          <w:rStyle w:val="7"/>
          <w:rFonts w:hint="default" w:ascii="Times New Roman" w:hAnsi="Times New Roman" w:eastAsia="方正楷体_GB2312" w:cs="Times New Roman"/>
          <w:color w:val="000000"/>
          <w:kern w:val="2"/>
          <w:sz w:val="32"/>
          <w:szCs w:val="32"/>
          <w:lang w:val="en-US"/>
        </w:rPr>
        <w:t>2.</w:t>
      </w:r>
      <w:r>
        <w:rPr>
          <w:rStyle w:val="7"/>
          <w:rFonts w:hint="default" w:ascii="Times New Roman" w:hAnsi="Times New Roman" w:eastAsia="仿宋_GB2312" w:cs="Times New Roman"/>
          <w:color w:val="000000"/>
          <w:kern w:val="2"/>
          <w:sz w:val="32"/>
          <w:szCs w:val="32"/>
          <w:lang w:val="en-US" w:eastAsia="zh-CN"/>
        </w:rPr>
        <w:t>体育类、艺术类</w:t>
      </w:r>
      <w:r>
        <w:rPr>
          <w:rStyle w:val="7"/>
          <w:rFonts w:hint="default" w:ascii="Times New Roman" w:hAnsi="Times New Roman" w:eastAsia="仿宋_GB2312" w:cs="Times New Roman"/>
          <w:color w:val="000000"/>
          <w:kern w:val="0"/>
          <w:sz w:val="32"/>
          <w:szCs w:val="32"/>
          <w:lang w:val="en-US" w:eastAsia="zh-CN"/>
        </w:rPr>
        <w:t>专科批次</w:t>
      </w:r>
      <w:r>
        <w:rPr>
          <w:rStyle w:val="7"/>
          <w:rFonts w:hint="default" w:ascii="Times New Roman" w:hAnsi="Times New Roman" w:eastAsia="仿宋_GB2312" w:cs="Times New Roman"/>
          <w:color w:val="000000"/>
          <w:kern w:val="0"/>
          <w:sz w:val="32"/>
          <w:szCs w:val="32"/>
          <w:lang w:val="en-US"/>
        </w:rPr>
        <w:t>：</w:t>
      </w:r>
      <w:r>
        <w:rPr>
          <w:rStyle w:val="7"/>
          <w:rFonts w:hint="default" w:ascii="Times New Roman" w:hAnsi="Times New Roman" w:eastAsia="仿宋_GB2312" w:cs="Times New Roman"/>
          <w:color w:val="000000"/>
          <w:kern w:val="0"/>
          <w:sz w:val="32"/>
          <w:szCs w:val="32"/>
          <w:lang w:val="en-US" w:eastAsia="zh-CN"/>
        </w:rPr>
        <w:t>7月29日至31日录取。其中，艺术类录取包括使用戏曲类省际联考成绩录取和使用省统考成绩录取。</w:t>
      </w:r>
    </w:p>
    <w:p w14:paraId="1FFB9489">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lang w:val="en-US" w:eastAsia="zh-CN"/>
        </w:rPr>
      </w:pPr>
      <w:r>
        <w:rPr>
          <w:rStyle w:val="7"/>
          <w:rFonts w:hint="default" w:ascii="Times New Roman" w:hAnsi="Times New Roman" w:eastAsia="仿宋_GB2312" w:cs="Times New Roman"/>
          <w:color w:val="000000"/>
          <w:kern w:val="0"/>
          <w:sz w:val="32"/>
          <w:szCs w:val="32"/>
          <w:lang w:val="en-US" w:eastAsia="zh-CN"/>
        </w:rPr>
        <w:t>各批次志愿设置详见《省教育考试院关于做好江苏省2026年高考志愿填报工作的通知》</w:t>
      </w:r>
      <w:r>
        <w:rPr>
          <w:rStyle w:val="7"/>
          <w:rFonts w:hint="default" w:ascii="Times New Roman" w:hAnsi="Times New Roman" w:eastAsia="仿宋_GB2312" w:cs="Times New Roman"/>
          <w:bCs/>
          <w:color w:val="000000"/>
          <w:kern w:val="0"/>
          <w:sz w:val="32"/>
          <w:szCs w:val="32"/>
          <w:lang w:val="en-US" w:eastAsia="zh-CN"/>
        </w:rPr>
        <w:t>（</w:t>
      </w:r>
      <w:bookmarkStart w:id="3" w:name="gwz_0"/>
      <w:r>
        <w:rPr>
          <w:rStyle w:val="7"/>
          <w:rFonts w:hint="default" w:ascii="Times New Roman" w:hAnsi="Times New Roman" w:eastAsia="仿宋_GB2312" w:cs="Times New Roman"/>
          <w:bCs/>
          <w:color w:val="000000"/>
          <w:kern w:val="0"/>
          <w:sz w:val="32"/>
          <w:szCs w:val="32"/>
          <w:lang w:val="en-US" w:eastAsia="zh-CN"/>
        </w:rPr>
        <w:t>苏教考招〔2026〕16号</w:t>
      </w:r>
      <w:bookmarkEnd w:id="3"/>
      <w:r>
        <w:rPr>
          <w:rStyle w:val="7"/>
          <w:rFonts w:hint="default" w:ascii="Times New Roman" w:hAnsi="Times New Roman" w:eastAsia="仿宋_GB2312" w:cs="Times New Roman"/>
          <w:bCs/>
          <w:color w:val="000000"/>
          <w:kern w:val="0"/>
          <w:sz w:val="32"/>
          <w:szCs w:val="32"/>
          <w:lang w:val="en-US" w:eastAsia="zh-CN"/>
        </w:rPr>
        <w:t>）。</w:t>
      </w:r>
    </w:p>
    <w:p w14:paraId="1A70B163">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rPr>
      </w:pPr>
      <w:r>
        <w:rPr>
          <w:rStyle w:val="7"/>
          <w:rFonts w:hint="default" w:ascii="Times New Roman" w:hAnsi="Times New Roman" w:eastAsia="仿宋_GB2312" w:cs="Times New Roman"/>
          <w:color w:val="000000"/>
          <w:kern w:val="0"/>
          <w:sz w:val="32"/>
          <w:szCs w:val="32"/>
          <w:lang w:val="en-US" w:eastAsia="zh-CN"/>
        </w:rPr>
        <w:t>专科补录</w:t>
      </w:r>
      <w:r>
        <w:rPr>
          <w:rStyle w:val="7"/>
          <w:rFonts w:hint="default" w:ascii="Times New Roman" w:hAnsi="Times New Roman" w:eastAsia="仿宋_GB2312" w:cs="Times New Roman"/>
          <w:color w:val="000000"/>
          <w:kern w:val="0"/>
          <w:sz w:val="32"/>
          <w:szCs w:val="32"/>
          <w:lang w:val="en-US"/>
        </w:rPr>
        <w:t>的志愿填报和录取工作安排在</w:t>
      </w:r>
      <w:r>
        <w:rPr>
          <w:rStyle w:val="7"/>
          <w:rFonts w:hint="default" w:ascii="Times New Roman" w:hAnsi="Times New Roman" w:eastAsia="仿宋_GB2312" w:cs="Times New Roman"/>
          <w:color w:val="000000"/>
          <w:kern w:val="0"/>
          <w:sz w:val="32"/>
          <w:szCs w:val="32"/>
          <w:lang w:val="en-US" w:eastAsia="zh-CN"/>
        </w:rPr>
        <w:t>8月8日至11日</w:t>
      </w:r>
      <w:r>
        <w:rPr>
          <w:rStyle w:val="7"/>
          <w:rFonts w:hint="default" w:ascii="Times New Roman" w:hAnsi="Times New Roman" w:eastAsia="仿宋_GB2312" w:cs="Times New Roman"/>
          <w:color w:val="000000"/>
          <w:kern w:val="0"/>
          <w:sz w:val="32"/>
          <w:szCs w:val="32"/>
          <w:lang w:val="en-US"/>
        </w:rPr>
        <w:t>进行</w:t>
      </w:r>
      <w:r>
        <w:rPr>
          <w:rStyle w:val="7"/>
          <w:rFonts w:hint="default" w:ascii="Times New Roman" w:hAnsi="Times New Roman" w:eastAsia="仿宋_GB2312" w:cs="Times New Roman"/>
          <w:color w:val="000000"/>
          <w:kern w:val="0"/>
          <w:sz w:val="32"/>
          <w:szCs w:val="32"/>
          <w:lang w:val="en-US" w:eastAsia="zh-CN"/>
        </w:rPr>
        <w:t>。各</w:t>
      </w:r>
      <w:r>
        <w:rPr>
          <w:rStyle w:val="7"/>
          <w:rFonts w:hint="default" w:ascii="Times New Roman" w:hAnsi="Times New Roman" w:eastAsia="仿宋_GB2312" w:cs="Times New Roman"/>
          <w:color w:val="000000"/>
          <w:kern w:val="0"/>
          <w:sz w:val="32"/>
          <w:szCs w:val="32"/>
          <w:lang w:val="en-US"/>
        </w:rPr>
        <w:t>科类、各</w:t>
      </w:r>
      <w:r>
        <w:rPr>
          <w:rStyle w:val="7"/>
          <w:rFonts w:hint="default" w:ascii="Times New Roman" w:hAnsi="Times New Roman" w:eastAsia="仿宋_GB2312" w:cs="Times New Roman"/>
          <w:color w:val="000000"/>
          <w:kern w:val="0"/>
          <w:sz w:val="32"/>
          <w:szCs w:val="32"/>
          <w:lang w:val="en-US" w:eastAsia="zh-CN"/>
        </w:rPr>
        <w:t>批次录取工作具体时间安排详见附件。</w:t>
      </w:r>
    </w:p>
    <w:p w14:paraId="36337A89">
      <w:pPr>
        <w:pStyle w:val="5"/>
        <w:keepNext w:val="0"/>
        <w:keepLines w:val="0"/>
        <w:widowControl w:val="0"/>
        <w:suppressLineNumbers w:val="0"/>
        <w:overflowPunct w:val="0"/>
        <w:adjustRightInd w:val="0"/>
        <w:spacing w:before="0" w:beforeAutospacing="0" w:after="0" w:afterAutospacing="0" w:line="540" w:lineRule="exact"/>
        <w:ind w:left="0" w:right="0" w:firstLine="640" w:firstLineChars="200"/>
        <w:jc w:val="both"/>
        <w:rPr>
          <w:rStyle w:val="7"/>
          <w:rFonts w:hint="default" w:ascii="Times New Roman" w:hAnsi="Times New Roman" w:eastAsia="黑体" w:cs="Times New Roman"/>
          <w:color w:val="000000"/>
          <w:kern w:val="0"/>
          <w:sz w:val="32"/>
          <w:szCs w:val="32"/>
        </w:rPr>
      </w:pPr>
      <w:r>
        <w:rPr>
          <w:rStyle w:val="7"/>
          <w:rFonts w:hint="default" w:ascii="Times New Roman" w:hAnsi="Times New Roman" w:eastAsia="黑体" w:cs="Times New Roman"/>
          <w:color w:val="000000"/>
          <w:kern w:val="0"/>
          <w:sz w:val="32"/>
          <w:szCs w:val="32"/>
          <w:lang w:val="en-US"/>
        </w:rPr>
        <w:t>三</w:t>
      </w:r>
      <w:r>
        <w:rPr>
          <w:rStyle w:val="7"/>
          <w:rFonts w:hint="default" w:ascii="Times New Roman" w:hAnsi="Times New Roman" w:eastAsia="黑体" w:cs="Times New Roman"/>
          <w:color w:val="000000"/>
          <w:kern w:val="0"/>
          <w:sz w:val="32"/>
          <w:szCs w:val="32"/>
          <w:lang w:val="en-US" w:eastAsia="zh-CN"/>
        </w:rPr>
        <w:t>、投档规则</w:t>
      </w:r>
    </w:p>
    <w:p w14:paraId="445BB667">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rPr>
      </w:pPr>
      <w:r>
        <w:rPr>
          <w:rStyle w:val="7"/>
          <w:rFonts w:hint="default" w:ascii="Times New Roman" w:hAnsi="Times New Roman" w:eastAsia="仿宋_GB2312" w:cs="Times New Roman"/>
          <w:color w:val="000000"/>
          <w:kern w:val="0"/>
          <w:sz w:val="32"/>
          <w:szCs w:val="32"/>
          <w:lang w:val="en-US" w:eastAsia="zh-CN"/>
        </w:rPr>
        <w:t>（一）普通类、体育类各批次以及艺术类使用省统考成绩录取的专业实行平行志愿投档方式，分历史等科目类、物理等科目类，按照“按分排序，遵循志愿”的原则进行投档。</w:t>
      </w:r>
    </w:p>
    <w:p w14:paraId="48961B4C">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rPr>
      </w:pPr>
      <w:r>
        <w:rPr>
          <w:rStyle w:val="7"/>
          <w:rFonts w:hint="default" w:ascii="Times New Roman" w:hAnsi="Times New Roman" w:eastAsia="仿宋_GB2312" w:cs="Times New Roman"/>
          <w:color w:val="000000"/>
          <w:kern w:val="0"/>
          <w:sz w:val="32"/>
          <w:szCs w:val="32"/>
          <w:lang w:val="en-US" w:eastAsia="zh-CN"/>
        </w:rPr>
        <w:t>1.平行志愿投档办法</w:t>
      </w:r>
    </w:p>
    <w:p w14:paraId="3CD4C13D">
      <w:pPr>
        <w:pStyle w:val="5"/>
        <w:keepNext w:val="0"/>
        <w:keepLines w:val="0"/>
        <w:widowControl w:val="0"/>
        <w:suppressLineNumbers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rPr>
      </w:pPr>
      <w:r>
        <w:rPr>
          <w:rStyle w:val="7"/>
          <w:rFonts w:hint="default" w:ascii="Times New Roman" w:hAnsi="Times New Roman" w:eastAsia="仿宋_GB2312" w:cs="Times New Roman"/>
          <w:color w:val="000000"/>
          <w:kern w:val="0"/>
          <w:sz w:val="32"/>
          <w:szCs w:val="32"/>
          <w:lang w:val="en-US" w:eastAsia="zh-CN"/>
        </w:rPr>
        <w:t>将省控线上的考生，分历史等科目类、物理等科目类，按照总分从高分到低分的顺序，</w:t>
      </w:r>
      <w:r>
        <w:rPr>
          <w:rStyle w:val="7"/>
          <w:rFonts w:hint="default" w:ascii="Times New Roman" w:hAnsi="Times New Roman" w:eastAsia="仿宋_GB2312" w:cs="Times New Roman"/>
          <w:bCs/>
          <w:color w:val="000000"/>
          <w:kern w:val="0"/>
          <w:sz w:val="32"/>
          <w:szCs w:val="32"/>
          <w:lang w:val="en-US" w:eastAsia="zh-CN"/>
        </w:rPr>
        <w:t>依次检索考生所填</w:t>
      </w:r>
      <w:r>
        <w:rPr>
          <w:rStyle w:val="7"/>
          <w:rFonts w:hint="default" w:ascii="Times New Roman" w:hAnsi="Times New Roman" w:eastAsia="仿宋_GB2312" w:cs="Times New Roman"/>
          <w:bCs/>
          <w:color w:val="000000"/>
          <w:kern w:val="0"/>
          <w:sz w:val="32"/>
          <w:szCs w:val="32"/>
          <w:lang w:val="en-US"/>
        </w:rPr>
        <w:t>的</w:t>
      </w:r>
      <w:r>
        <w:rPr>
          <w:rStyle w:val="7"/>
          <w:rFonts w:hint="default" w:ascii="Times New Roman" w:hAnsi="Times New Roman" w:eastAsia="仿宋_GB2312" w:cs="Times New Roman"/>
          <w:bCs/>
          <w:color w:val="000000"/>
          <w:kern w:val="0"/>
          <w:sz w:val="32"/>
          <w:szCs w:val="32"/>
          <w:lang w:val="en-US" w:eastAsia="zh-CN"/>
        </w:rPr>
        <w:t>院校专业组志愿。只要被检索的院校专业组志愿中出现符合投档条件的院校专业组，即向该院校专业组投档；如没有出现符合投档条件的院校专业组，则不能投档。上述过程完成后，无论档案是否投出，均视为该考生已享受了本批次平行志愿投档机会。如果考生档案投到某院校专业组后，因故</w:t>
      </w:r>
      <w:r>
        <w:rPr>
          <w:rStyle w:val="7"/>
          <w:rFonts w:hint="default" w:ascii="Times New Roman" w:hAnsi="Times New Roman" w:eastAsia="仿宋_GB2312" w:cs="Times New Roman"/>
          <w:bCs/>
          <w:color w:val="000000"/>
          <w:spacing w:val="-8"/>
          <w:kern w:val="0"/>
          <w:sz w:val="32"/>
          <w:szCs w:val="32"/>
          <w:lang w:val="en-US" w:eastAsia="zh-CN"/>
        </w:rPr>
        <w:t>被退出，将不再补投到</w:t>
      </w:r>
      <w:r>
        <w:rPr>
          <w:rStyle w:val="7"/>
          <w:rFonts w:hint="default" w:ascii="Times New Roman" w:hAnsi="Times New Roman" w:eastAsia="仿宋_GB2312" w:cs="Times New Roman"/>
          <w:bCs/>
          <w:color w:val="000000"/>
          <w:spacing w:val="-8"/>
          <w:kern w:val="0"/>
          <w:sz w:val="32"/>
          <w:szCs w:val="32"/>
          <w:lang w:val="en-US"/>
        </w:rPr>
        <w:t>该考生</w:t>
      </w:r>
      <w:r>
        <w:rPr>
          <w:rStyle w:val="7"/>
          <w:rFonts w:hint="default" w:ascii="Times New Roman" w:hAnsi="Times New Roman" w:eastAsia="仿宋_GB2312" w:cs="Times New Roman"/>
          <w:bCs/>
          <w:color w:val="000000"/>
          <w:spacing w:val="-8"/>
          <w:kern w:val="0"/>
          <w:sz w:val="32"/>
          <w:szCs w:val="32"/>
          <w:lang w:val="en-US" w:eastAsia="zh-CN"/>
        </w:rPr>
        <w:t>该批次平行志愿的其他后续院校专业组。</w:t>
      </w:r>
      <w:r>
        <w:rPr>
          <w:rStyle w:val="7"/>
          <w:rFonts w:hint="default" w:ascii="Times New Roman" w:hAnsi="Times New Roman" w:eastAsia="仿宋_GB2312" w:cs="Times New Roman"/>
          <w:color w:val="000000"/>
          <w:kern w:val="2"/>
          <w:sz w:val="32"/>
          <w:szCs w:val="32"/>
          <w:lang w:val="en-US" w:eastAsia="zh-CN"/>
        </w:rPr>
        <w:t>对兼报艺术类音乐表演和音乐教育方向或兼报戏剧影视表演、服装表演、戏剧影视导演方向的考生，根据其报考的院校专业组所属方向，分别计算投档分，按照平行志愿投档原则投档。</w:t>
      </w:r>
    </w:p>
    <w:p w14:paraId="0CE37FCE">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rPr>
      </w:pPr>
      <w:r>
        <w:rPr>
          <w:rStyle w:val="7"/>
          <w:rFonts w:hint="default" w:ascii="Times New Roman" w:hAnsi="Times New Roman" w:eastAsia="仿宋_GB2312" w:cs="Times New Roman"/>
          <w:bCs/>
          <w:color w:val="000000"/>
          <w:kern w:val="0"/>
          <w:sz w:val="32"/>
          <w:szCs w:val="32"/>
          <w:lang w:val="en-US" w:eastAsia="zh-CN"/>
        </w:rPr>
        <w:t>2.投档分</w:t>
      </w:r>
    </w:p>
    <w:p w14:paraId="54F7C914">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rPr>
      </w:pPr>
      <w:r>
        <w:rPr>
          <w:rStyle w:val="7"/>
          <w:rFonts w:hint="default" w:ascii="Times New Roman" w:hAnsi="Times New Roman" w:eastAsia="仿宋_GB2312" w:cs="Times New Roman"/>
          <w:bCs/>
          <w:color w:val="000000"/>
          <w:kern w:val="0"/>
          <w:sz w:val="32"/>
          <w:szCs w:val="32"/>
          <w:lang w:val="en-US" w:eastAsia="zh-CN"/>
        </w:rPr>
        <w:t>普通类考生的投档分为高考文化分。体育类、艺术类考生的投档分由高考文化分和专业分按一定比例构成，具体为：</w:t>
      </w:r>
    </w:p>
    <w:p w14:paraId="7389F49E">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rPr>
      </w:pPr>
      <w:r>
        <w:rPr>
          <w:rStyle w:val="7"/>
          <w:rFonts w:hint="default" w:ascii="Times New Roman" w:hAnsi="Times New Roman" w:eastAsia="仿宋_GB2312" w:cs="Times New Roman"/>
          <w:bCs/>
          <w:color w:val="000000"/>
          <w:kern w:val="0"/>
          <w:sz w:val="32"/>
          <w:szCs w:val="32"/>
          <w:lang w:val="en-US" w:eastAsia="zh-CN"/>
        </w:rPr>
        <w:t xml:space="preserve">体育类：投档分= </w:t>
      </w:r>
      <w:r>
        <w:rPr>
          <w:rStyle w:val="7"/>
          <w:rFonts w:hint="default" w:ascii="Times New Roman" w:hAnsi="Times New Roman" w:eastAsia="仿宋"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eastAsia="zh-CN"/>
        </w:rPr>
        <w:t>（高考文化分÷文化满分）×0.7+（专业分÷专业满分）×0.3</w:t>
      </w:r>
      <w:r>
        <w:rPr>
          <w:rStyle w:val="7"/>
          <w:rFonts w:hint="default" w:ascii="Times New Roman" w:hAnsi="Times New Roman" w:eastAsia="仿宋"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eastAsia="zh-CN"/>
        </w:rPr>
        <w:t>×750，结果四舍五入取整。</w:t>
      </w:r>
    </w:p>
    <w:p w14:paraId="5304712D">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rPr>
      </w:pPr>
      <w:r>
        <w:rPr>
          <w:rStyle w:val="7"/>
          <w:rFonts w:hint="default" w:ascii="Times New Roman" w:hAnsi="Times New Roman" w:eastAsia="仿宋_GB2312" w:cs="Times New Roman"/>
          <w:bCs/>
          <w:color w:val="000000"/>
          <w:kern w:val="0"/>
          <w:sz w:val="32"/>
          <w:szCs w:val="32"/>
          <w:lang w:val="en-US" w:eastAsia="zh-CN"/>
        </w:rPr>
        <w:t>音乐类、舞蹈类、表（导）演类：投档分=</w:t>
      </w:r>
      <w:r>
        <w:rPr>
          <w:rStyle w:val="7"/>
          <w:rFonts w:hint="default" w:ascii="Times New Roman" w:hAnsi="Times New Roman" w:eastAsia="仿宋"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eastAsia="zh-CN"/>
        </w:rPr>
        <w:t>（高考文化分÷文化满分）×0.5+（专业分÷专业满分）×0.5</w:t>
      </w:r>
      <w:r>
        <w:rPr>
          <w:rStyle w:val="7"/>
          <w:rFonts w:hint="default" w:ascii="Times New Roman" w:hAnsi="Times New Roman" w:eastAsia="仿宋"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eastAsia="zh-CN"/>
        </w:rPr>
        <w:t>×750，结果四舍五入取整。</w:t>
      </w:r>
    </w:p>
    <w:p w14:paraId="5E28C519">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rPr>
      </w:pPr>
      <w:r>
        <w:rPr>
          <w:rStyle w:val="7"/>
          <w:rFonts w:hint="default" w:ascii="Times New Roman" w:hAnsi="Times New Roman" w:eastAsia="仿宋_GB2312" w:cs="Times New Roman"/>
          <w:bCs/>
          <w:color w:val="000000"/>
          <w:kern w:val="0"/>
          <w:sz w:val="32"/>
          <w:szCs w:val="32"/>
          <w:lang w:val="en-US" w:eastAsia="zh-CN"/>
        </w:rPr>
        <w:t>美术与设计类、书法类：投档分=</w:t>
      </w:r>
      <w:r>
        <w:rPr>
          <w:rStyle w:val="7"/>
          <w:rFonts w:hint="default" w:ascii="Times New Roman" w:hAnsi="Times New Roman" w:eastAsia="仿宋"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eastAsia="zh-CN"/>
        </w:rPr>
        <w:t>（高考文化分÷文化满分）×0.6+（专业分÷专业满分）×0.4</w:t>
      </w:r>
      <w:r>
        <w:rPr>
          <w:rStyle w:val="7"/>
          <w:rFonts w:hint="default" w:ascii="Times New Roman" w:hAnsi="Times New Roman" w:eastAsia="仿宋"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eastAsia="zh-CN"/>
        </w:rPr>
        <w:t>×750，结果四舍五入取整。</w:t>
      </w:r>
    </w:p>
    <w:p w14:paraId="79593BE2">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rPr>
      </w:pPr>
      <w:r>
        <w:rPr>
          <w:rStyle w:val="7"/>
          <w:rFonts w:hint="default" w:ascii="Times New Roman" w:hAnsi="Times New Roman" w:eastAsia="仿宋_GB2312" w:cs="Times New Roman"/>
          <w:bCs/>
          <w:color w:val="000000"/>
          <w:kern w:val="0"/>
          <w:sz w:val="32"/>
          <w:szCs w:val="32"/>
          <w:lang w:val="en-US" w:eastAsia="zh-CN"/>
        </w:rPr>
        <w:t>播音与主持类：投档分=</w:t>
      </w:r>
      <w:r>
        <w:rPr>
          <w:rStyle w:val="7"/>
          <w:rFonts w:hint="default" w:ascii="Times New Roman" w:hAnsi="Times New Roman" w:eastAsia="仿宋"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eastAsia="zh-CN"/>
        </w:rPr>
        <w:t>（高考文化分÷文化满分）×0.7+（专业分÷专业满分）×0.3</w:t>
      </w:r>
      <w:r>
        <w:rPr>
          <w:rStyle w:val="7"/>
          <w:rFonts w:hint="default" w:ascii="Times New Roman" w:hAnsi="Times New Roman" w:eastAsia="仿宋"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eastAsia="zh-CN"/>
        </w:rPr>
        <w:t>×750，结果四舍五入取整。</w:t>
      </w:r>
    </w:p>
    <w:p w14:paraId="0C37EAD5">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rPr>
      </w:pPr>
      <w:r>
        <w:rPr>
          <w:rStyle w:val="7"/>
          <w:rFonts w:hint="default" w:ascii="Times New Roman" w:hAnsi="Times New Roman" w:eastAsia="仿宋_GB2312" w:cs="Times New Roman"/>
          <w:bCs/>
          <w:color w:val="000000"/>
          <w:kern w:val="0"/>
          <w:sz w:val="32"/>
          <w:szCs w:val="32"/>
          <w:lang w:val="en-US" w:eastAsia="zh-CN"/>
        </w:rPr>
        <w:t>3.同分排序规则</w:t>
      </w:r>
    </w:p>
    <w:p w14:paraId="3CD656E8">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rPr>
      </w:pPr>
      <w:r>
        <w:rPr>
          <w:rStyle w:val="7"/>
          <w:rFonts w:hint="default" w:ascii="Times New Roman" w:hAnsi="Times New Roman" w:eastAsia="仿宋_GB2312" w:cs="Times New Roman"/>
          <w:bCs/>
          <w:color w:val="000000"/>
          <w:kern w:val="0"/>
          <w:sz w:val="32"/>
          <w:szCs w:val="32"/>
          <w:lang w:val="en-US" w:eastAsia="zh-CN"/>
        </w:rPr>
        <w:t>（1）普通类考生投档分相同时，依次按语文数学两科成绩之和、语文或数学单科最高成绩、外语单科成绩、首选科目单科成绩、再选科目单科最高成绩由高到低排序投档；如仍相同，比较考生志愿顺序，顺序在前者优先投档，志愿顺序相同则全部投档。</w:t>
      </w:r>
    </w:p>
    <w:p w14:paraId="27FD7A7B">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lang w:val="en-US" w:eastAsia="zh-CN"/>
        </w:rPr>
      </w:pPr>
      <w:r>
        <w:rPr>
          <w:rStyle w:val="7"/>
          <w:rFonts w:hint="default" w:ascii="Times New Roman" w:hAnsi="Times New Roman" w:eastAsia="仿宋_GB2312" w:cs="Times New Roman"/>
          <w:bCs/>
          <w:color w:val="000000"/>
          <w:kern w:val="0"/>
          <w:sz w:val="32"/>
          <w:szCs w:val="32"/>
          <w:lang w:val="en-US" w:eastAsia="zh-CN"/>
        </w:rPr>
        <w:t>（2）体育类、艺术类考生投档分相同时，依次按高考文化分、语文数学两科成绩之和、语文或数学单科最高成绩、外语单科成绩、首选科目单科成绩、再选科目单科最高成绩由高到低排序投档；如仍相同，比较考生志愿顺序，顺序在前者优先投档，志愿顺序相同则全部投档。</w:t>
      </w:r>
    </w:p>
    <w:p w14:paraId="6DA87EF2">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u w:val="none"/>
          <w:lang w:val="en-US"/>
        </w:rPr>
      </w:pPr>
      <w:r>
        <w:rPr>
          <w:rStyle w:val="7"/>
          <w:rFonts w:hint="default" w:ascii="Times New Roman" w:hAnsi="Times New Roman" w:eastAsia="仿宋_GB2312" w:cs="Times New Roman"/>
          <w:bCs/>
          <w:color w:val="000000"/>
          <w:kern w:val="0"/>
          <w:sz w:val="32"/>
          <w:szCs w:val="32"/>
          <w:lang w:val="en-US"/>
        </w:rPr>
        <w:t>（二）根据</w:t>
      </w:r>
      <w:r>
        <w:rPr>
          <w:rStyle w:val="7"/>
          <w:rFonts w:hint="default" w:ascii="Times New Roman" w:hAnsi="Times New Roman" w:eastAsia="仿宋_GB2312" w:cs="Times New Roman"/>
          <w:color w:val="000000"/>
          <w:kern w:val="0"/>
          <w:sz w:val="32"/>
          <w:szCs w:val="32"/>
          <w:u w:val="none"/>
          <w:lang w:val="en-US" w:eastAsia="zh-CN"/>
        </w:rPr>
        <w:t>省</w:t>
      </w:r>
      <w:r>
        <w:rPr>
          <w:rStyle w:val="7"/>
          <w:rFonts w:hint="default" w:ascii="Times New Roman" w:hAnsi="Times New Roman" w:eastAsia="仿宋_GB2312" w:cs="Times New Roman"/>
          <w:color w:val="000000"/>
          <w:kern w:val="0"/>
          <w:sz w:val="32"/>
          <w:szCs w:val="32"/>
          <w:u w:val="none"/>
          <w:lang w:val="en-US"/>
        </w:rPr>
        <w:t>教育厅等六部门《关于印发江苏省进一步深化高考加分改革工作实施方案的通知》（苏教考〔2020〕31号）规定，符合照顾加分政策的考生，在其文化统考成绩总分的基础上增加规定分数投档；达到高校投档条件的，由高校审查决定是否录取。所有高考加分项目及分值均不得用于高校不安排分省招生计划的艺术类专业、高水平运动队等招生项目。</w:t>
      </w:r>
    </w:p>
    <w:p w14:paraId="47EF9C2E">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lang w:val="en-US"/>
        </w:rPr>
      </w:pPr>
      <w:r>
        <w:rPr>
          <w:rStyle w:val="7"/>
          <w:rFonts w:hint="default" w:ascii="Times New Roman" w:hAnsi="Times New Roman" w:eastAsia="仿宋_GB2312" w:cs="Times New Roman"/>
          <w:bCs/>
          <w:color w:val="000000"/>
          <w:kern w:val="0"/>
          <w:sz w:val="32"/>
          <w:szCs w:val="32"/>
          <w:lang w:val="en-US"/>
        </w:rPr>
        <w:t>（三）报考</w:t>
      </w:r>
      <w:r>
        <w:rPr>
          <w:rStyle w:val="7"/>
          <w:rFonts w:hint="default" w:ascii="Times New Roman" w:hAnsi="Times New Roman" w:eastAsia="仿宋_GB2312" w:cs="Times New Roman"/>
          <w:bCs/>
          <w:color w:val="000000"/>
          <w:kern w:val="0"/>
          <w:sz w:val="32"/>
          <w:szCs w:val="32"/>
          <w:lang w:val="en-US" w:eastAsia="zh-CN"/>
        </w:rPr>
        <w:t>强基计划、军队院校飞行学员</w:t>
      </w:r>
      <w:r>
        <w:rPr>
          <w:rStyle w:val="7"/>
          <w:rFonts w:hint="default" w:ascii="Times New Roman" w:hAnsi="Times New Roman" w:eastAsia="仿宋_GB2312" w:cs="Times New Roman"/>
          <w:bCs/>
          <w:color w:val="000000"/>
          <w:kern w:val="0"/>
          <w:sz w:val="32"/>
          <w:szCs w:val="32"/>
          <w:lang w:val="en-US"/>
        </w:rPr>
        <w:t>、香港地区高校（统招除外）的考生，省教育考试院将根据高校或主管部门确定的拟录取名单，</w:t>
      </w:r>
      <w:r>
        <w:rPr>
          <w:rStyle w:val="7"/>
          <w:rFonts w:hint="default" w:ascii="Times New Roman" w:hAnsi="Times New Roman" w:eastAsia="仿宋_GB2312" w:cs="Times New Roman"/>
          <w:bCs/>
          <w:color w:val="000000"/>
          <w:kern w:val="0"/>
          <w:sz w:val="32"/>
          <w:szCs w:val="32"/>
          <w:lang w:val="en-US" w:eastAsia="zh-CN"/>
        </w:rPr>
        <w:t>在本科提前批次</w:t>
      </w:r>
      <w:r>
        <w:rPr>
          <w:rStyle w:val="7"/>
          <w:rFonts w:hint="default" w:ascii="Times New Roman" w:hAnsi="Times New Roman" w:eastAsia="仿宋_GB2312" w:cs="Times New Roman"/>
          <w:bCs/>
          <w:color w:val="000000"/>
          <w:kern w:val="0"/>
          <w:sz w:val="32"/>
          <w:szCs w:val="32"/>
          <w:lang w:val="en-US"/>
        </w:rPr>
        <w:t>投档之</w:t>
      </w:r>
      <w:r>
        <w:rPr>
          <w:rStyle w:val="7"/>
          <w:rFonts w:hint="default" w:ascii="Times New Roman" w:hAnsi="Times New Roman" w:eastAsia="仿宋_GB2312" w:cs="Times New Roman"/>
          <w:bCs/>
          <w:color w:val="000000"/>
          <w:kern w:val="0"/>
          <w:sz w:val="32"/>
          <w:szCs w:val="32"/>
          <w:lang w:val="en-US" w:eastAsia="zh-CN"/>
        </w:rPr>
        <w:t>前</w:t>
      </w:r>
      <w:r>
        <w:rPr>
          <w:rStyle w:val="7"/>
          <w:rFonts w:hint="default" w:ascii="Times New Roman" w:hAnsi="Times New Roman" w:eastAsia="仿宋_GB2312" w:cs="Times New Roman"/>
          <w:bCs/>
          <w:color w:val="000000"/>
          <w:kern w:val="0"/>
          <w:sz w:val="32"/>
          <w:szCs w:val="32"/>
          <w:lang w:val="en-US"/>
        </w:rPr>
        <w:t>投档录取</w:t>
      </w:r>
      <w:r>
        <w:rPr>
          <w:rStyle w:val="7"/>
          <w:rFonts w:hint="default" w:ascii="Times New Roman" w:hAnsi="Times New Roman" w:eastAsia="仿宋_GB2312"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rPr>
        <w:t>被</w:t>
      </w:r>
      <w:r>
        <w:rPr>
          <w:rStyle w:val="7"/>
          <w:rFonts w:hint="default" w:ascii="Times New Roman" w:hAnsi="Times New Roman" w:eastAsia="仿宋_GB2312" w:cs="Times New Roman"/>
          <w:bCs/>
          <w:color w:val="000000"/>
          <w:kern w:val="0"/>
          <w:sz w:val="32"/>
          <w:szCs w:val="32"/>
          <w:lang w:val="en-US" w:eastAsia="zh-CN"/>
        </w:rPr>
        <w:t>综合评价招生（A类高校）</w:t>
      </w:r>
      <w:r>
        <w:rPr>
          <w:rStyle w:val="7"/>
          <w:rFonts w:hint="default" w:ascii="Times New Roman" w:hAnsi="Times New Roman" w:eastAsia="仿宋_GB2312" w:cs="Times New Roman"/>
          <w:bCs/>
          <w:color w:val="000000"/>
          <w:kern w:val="0"/>
          <w:sz w:val="32"/>
          <w:szCs w:val="32"/>
          <w:lang w:val="en-US"/>
        </w:rPr>
        <w:t>确定入围的考生，省教育考试院将</w:t>
      </w:r>
      <w:r>
        <w:rPr>
          <w:rStyle w:val="7"/>
          <w:rFonts w:hint="default" w:ascii="Times New Roman" w:hAnsi="Times New Roman" w:eastAsia="仿宋_GB2312" w:cs="Times New Roman"/>
          <w:bCs/>
          <w:color w:val="000000"/>
          <w:kern w:val="0"/>
          <w:sz w:val="32"/>
          <w:szCs w:val="32"/>
          <w:lang w:val="en-US" w:eastAsia="zh-CN"/>
        </w:rPr>
        <w:t>在本科提前批次</w:t>
      </w:r>
      <w:r>
        <w:rPr>
          <w:rStyle w:val="7"/>
          <w:rFonts w:hint="default" w:ascii="Times New Roman" w:hAnsi="Times New Roman" w:eastAsia="仿宋_GB2312" w:cs="Times New Roman"/>
          <w:bCs/>
          <w:color w:val="000000"/>
          <w:kern w:val="0"/>
          <w:sz w:val="32"/>
          <w:szCs w:val="32"/>
          <w:lang w:val="en-US"/>
        </w:rPr>
        <w:t>投档之</w:t>
      </w:r>
      <w:r>
        <w:rPr>
          <w:rStyle w:val="7"/>
          <w:rFonts w:hint="default" w:ascii="Times New Roman" w:hAnsi="Times New Roman" w:eastAsia="仿宋_GB2312" w:cs="Times New Roman"/>
          <w:bCs/>
          <w:color w:val="000000"/>
          <w:kern w:val="0"/>
          <w:sz w:val="32"/>
          <w:szCs w:val="32"/>
          <w:lang w:val="en-US" w:eastAsia="zh-CN"/>
        </w:rPr>
        <w:t>前</w:t>
      </w:r>
      <w:r>
        <w:rPr>
          <w:rStyle w:val="7"/>
          <w:rFonts w:hint="default" w:ascii="Times New Roman" w:hAnsi="Times New Roman" w:eastAsia="仿宋_GB2312" w:cs="Times New Roman"/>
          <w:bCs/>
          <w:color w:val="000000"/>
          <w:kern w:val="0"/>
          <w:sz w:val="32"/>
          <w:szCs w:val="32"/>
          <w:lang w:val="en-US"/>
        </w:rPr>
        <w:t>，根据高校提供的入选考生排名、考生确认的志愿顺序以及高校的招生计划进行投档</w:t>
      </w:r>
      <w:r>
        <w:rPr>
          <w:rStyle w:val="7"/>
          <w:rFonts w:hint="default" w:ascii="Times New Roman" w:hAnsi="Times New Roman" w:eastAsia="仿宋_GB2312"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rPr>
        <w:t>被录取的考生不再参加其他任何批次的录取。</w:t>
      </w:r>
    </w:p>
    <w:p w14:paraId="69BFC314">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Cs/>
          <w:color w:val="000000"/>
          <w:kern w:val="0"/>
          <w:sz w:val="32"/>
          <w:szCs w:val="32"/>
        </w:rPr>
      </w:pPr>
      <w:r>
        <w:rPr>
          <w:rStyle w:val="7"/>
          <w:rFonts w:hint="default" w:ascii="Times New Roman" w:hAnsi="Times New Roman" w:eastAsia="仿宋_GB2312"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rPr>
        <w:t>四</w:t>
      </w:r>
      <w:r>
        <w:rPr>
          <w:rStyle w:val="7"/>
          <w:rFonts w:hint="default" w:ascii="Times New Roman" w:hAnsi="Times New Roman" w:eastAsia="仿宋_GB2312" w:cs="Times New Roman"/>
          <w:bCs/>
          <w:color w:val="000000"/>
          <w:kern w:val="0"/>
          <w:sz w:val="32"/>
          <w:szCs w:val="32"/>
          <w:lang w:val="en-US" w:eastAsia="zh-CN"/>
        </w:rPr>
        <w:t>）报考综合评价招生（B类高校）、高水平运动队等特殊类型，以及艺术类使用校考成绩或戏曲类省际联考成绩录取的考生，省教育考试院将填报志愿且符合条件的考生信息按院校要求提供给院校。</w:t>
      </w:r>
    </w:p>
    <w:p w14:paraId="5BE4401C">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lang w:val="en-US" w:eastAsia="zh-CN"/>
        </w:rPr>
      </w:pPr>
      <w:r>
        <w:rPr>
          <w:rStyle w:val="7"/>
          <w:rFonts w:hint="default" w:ascii="Times New Roman" w:hAnsi="Times New Roman" w:eastAsia="仿宋_GB2312" w:cs="Times New Roman"/>
          <w:bCs/>
          <w:color w:val="000000"/>
          <w:kern w:val="0"/>
          <w:sz w:val="32"/>
          <w:szCs w:val="32"/>
          <w:lang w:val="en-US" w:eastAsia="zh-CN"/>
        </w:rPr>
        <w:t>（</w:t>
      </w:r>
      <w:r>
        <w:rPr>
          <w:rStyle w:val="7"/>
          <w:rFonts w:hint="default" w:ascii="Times New Roman" w:hAnsi="Times New Roman" w:eastAsia="仿宋_GB2312" w:cs="Times New Roman"/>
          <w:bCs/>
          <w:color w:val="000000"/>
          <w:kern w:val="0"/>
          <w:sz w:val="32"/>
          <w:szCs w:val="32"/>
          <w:lang w:val="en-US"/>
        </w:rPr>
        <w:t>五</w:t>
      </w:r>
      <w:r>
        <w:rPr>
          <w:rStyle w:val="7"/>
          <w:rFonts w:hint="default" w:ascii="Times New Roman" w:hAnsi="Times New Roman" w:eastAsia="仿宋_GB2312" w:cs="Times New Roman"/>
          <w:bCs/>
          <w:color w:val="000000"/>
          <w:kern w:val="0"/>
          <w:sz w:val="32"/>
          <w:szCs w:val="32"/>
          <w:lang w:val="en-US" w:eastAsia="zh-CN"/>
        </w:rPr>
        <w:t>）</w:t>
      </w:r>
      <w:r>
        <w:rPr>
          <w:rStyle w:val="7"/>
          <w:rFonts w:hint="default" w:ascii="Times New Roman" w:hAnsi="Times New Roman" w:eastAsia="仿宋_GB2312" w:cs="Times New Roman"/>
          <w:color w:val="000000"/>
          <w:kern w:val="0"/>
          <w:sz w:val="32"/>
          <w:szCs w:val="32"/>
          <w:lang w:val="en-US" w:eastAsia="zh-CN"/>
        </w:rPr>
        <w:t>对填报定向培养军士志愿且体格检查、政治考核合格的考生，在普通类本科批次录取结束后、专科批次投档前，按照平行志愿投档规则投档。</w:t>
      </w:r>
    </w:p>
    <w:p w14:paraId="05CDF89B">
      <w:pPr>
        <w:pStyle w:val="5"/>
        <w:keepNext w:val="0"/>
        <w:keepLines w:val="0"/>
        <w:widowControl w:val="0"/>
        <w:suppressLineNumbers w:val="0"/>
        <w:adjustRightInd/>
        <w:snapToGrid/>
        <w:spacing w:before="0" w:beforeAutospacing="0" w:after="0" w:afterAutospacing="0" w:line="540" w:lineRule="exact"/>
        <w:ind w:left="0" w:right="0" w:firstLine="640" w:firstLineChars="200"/>
        <w:jc w:val="both"/>
        <w:rPr>
          <w:rStyle w:val="7"/>
          <w:rFonts w:hint="default" w:ascii="Times New Roman" w:hAnsi="Times New Roman" w:eastAsia="黑体" w:cs="Times New Roman"/>
          <w:color w:val="000000"/>
          <w:kern w:val="0"/>
          <w:sz w:val="32"/>
          <w:szCs w:val="32"/>
          <w:lang w:val="en-US"/>
        </w:rPr>
      </w:pPr>
      <w:r>
        <w:rPr>
          <w:rStyle w:val="7"/>
          <w:rFonts w:hint="default" w:ascii="Times New Roman" w:hAnsi="Times New Roman" w:eastAsia="黑体" w:cs="Times New Roman"/>
          <w:color w:val="000000"/>
          <w:kern w:val="0"/>
          <w:sz w:val="32"/>
          <w:szCs w:val="32"/>
          <w:lang w:val="en-US"/>
        </w:rPr>
        <w:t>四、政策性降分</w:t>
      </w:r>
    </w:p>
    <w:p w14:paraId="6FE72BB3">
      <w:pPr>
        <w:pStyle w:val="5"/>
        <w:keepNext w:val="0"/>
        <w:keepLines w:val="0"/>
        <w:widowControl w:val="0"/>
        <w:suppressLineNumbers w:val="0"/>
        <w:adjustRightInd/>
        <w:snapToGrid/>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lang w:val="en-US" w:eastAsia="zh-CN"/>
        </w:rPr>
      </w:pPr>
      <w:r>
        <w:rPr>
          <w:rStyle w:val="7"/>
          <w:rFonts w:hint="default" w:ascii="Times New Roman" w:hAnsi="Times New Roman" w:eastAsia="仿宋_GB2312" w:cs="Times New Roman"/>
          <w:color w:val="000000"/>
          <w:kern w:val="0"/>
          <w:sz w:val="32"/>
          <w:szCs w:val="32"/>
          <w:lang w:val="en-US" w:eastAsia="zh-CN"/>
        </w:rPr>
        <w:t>在各批次填报征求志愿时，综合录取和生源情况确定是否允许降分填报征求志愿。如允许，最大降分幅度不低于相应批次省控线（文化分）下20分。降分征求志愿投档在征求志愿线上考生投档录取后进行。</w:t>
      </w:r>
    </w:p>
    <w:p w14:paraId="59B54321">
      <w:pPr>
        <w:pStyle w:val="5"/>
        <w:keepNext w:val="0"/>
        <w:keepLines w:val="0"/>
        <w:widowControl w:val="0"/>
        <w:suppressLineNumbers w:val="0"/>
        <w:spacing w:before="0" w:beforeAutospacing="0" w:after="0" w:afterAutospacing="0" w:line="540" w:lineRule="exact"/>
        <w:ind w:left="0" w:right="0" w:firstLine="640" w:firstLineChars="200"/>
        <w:jc w:val="both"/>
        <w:rPr>
          <w:rStyle w:val="7"/>
          <w:rFonts w:hint="default" w:ascii="Times New Roman" w:hAnsi="Times New Roman" w:eastAsia="黑体" w:cs="Times New Roman"/>
          <w:color w:val="000000"/>
          <w:kern w:val="0"/>
          <w:sz w:val="32"/>
          <w:szCs w:val="32"/>
        </w:rPr>
      </w:pPr>
      <w:r>
        <w:rPr>
          <w:rStyle w:val="7"/>
          <w:rFonts w:hint="default" w:ascii="Times New Roman" w:hAnsi="Times New Roman" w:eastAsia="黑体" w:cs="Times New Roman"/>
          <w:color w:val="000000"/>
          <w:kern w:val="0"/>
          <w:sz w:val="32"/>
          <w:szCs w:val="32"/>
          <w:lang w:val="en-US"/>
        </w:rPr>
        <w:t>五</w:t>
      </w:r>
      <w:r>
        <w:rPr>
          <w:rStyle w:val="7"/>
          <w:rFonts w:hint="default" w:ascii="Times New Roman" w:hAnsi="Times New Roman" w:eastAsia="黑体" w:cs="Times New Roman"/>
          <w:color w:val="000000"/>
          <w:kern w:val="0"/>
          <w:sz w:val="32"/>
          <w:szCs w:val="32"/>
          <w:lang w:val="en-US" w:eastAsia="zh-CN"/>
        </w:rPr>
        <w:t>、</w:t>
      </w:r>
      <w:r>
        <w:rPr>
          <w:rStyle w:val="7"/>
          <w:rFonts w:hint="default" w:ascii="Times New Roman" w:hAnsi="Times New Roman" w:eastAsia="黑体" w:cs="Times New Roman"/>
          <w:color w:val="000000"/>
          <w:kern w:val="0"/>
          <w:sz w:val="32"/>
          <w:szCs w:val="32"/>
          <w:lang w:val="en-US"/>
        </w:rPr>
        <w:t>录取工作</w:t>
      </w:r>
      <w:r>
        <w:rPr>
          <w:rStyle w:val="7"/>
          <w:rFonts w:hint="default" w:ascii="Times New Roman" w:hAnsi="Times New Roman" w:eastAsia="黑体" w:cs="Times New Roman"/>
          <w:color w:val="000000"/>
          <w:kern w:val="0"/>
          <w:sz w:val="32"/>
          <w:szCs w:val="32"/>
          <w:lang w:val="en-US" w:eastAsia="zh-CN"/>
        </w:rPr>
        <w:t>有关要求</w:t>
      </w:r>
    </w:p>
    <w:p w14:paraId="66B8A46C">
      <w:pPr>
        <w:pStyle w:val="5"/>
        <w:keepNext w:val="0"/>
        <w:keepLines w:val="0"/>
        <w:widowControl w:val="0"/>
        <w:suppressLineNumbers w:val="0"/>
        <w:spacing w:before="0" w:beforeAutospacing="0" w:after="0" w:afterAutospacing="0" w:line="540" w:lineRule="exact"/>
        <w:ind w:left="0" w:right="0" w:firstLine="640" w:firstLineChars="200"/>
        <w:jc w:val="both"/>
        <w:rPr>
          <w:rStyle w:val="7"/>
          <w:rFonts w:hint="default" w:ascii="Times New Roman" w:hAnsi="Times New Roman" w:eastAsia="楷体" w:cs="Times New Roman"/>
          <w:color w:val="000000"/>
          <w:kern w:val="0"/>
          <w:sz w:val="32"/>
          <w:szCs w:val="32"/>
        </w:rPr>
      </w:pPr>
      <w:r>
        <w:rPr>
          <w:rStyle w:val="7"/>
          <w:rFonts w:hint="default" w:ascii="Times New Roman" w:hAnsi="Times New Roman" w:eastAsia="楷体" w:cs="Times New Roman"/>
          <w:color w:val="000000"/>
          <w:kern w:val="0"/>
          <w:sz w:val="32"/>
          <w:szCs w:val="32"/>
          <w:lang w:val="en-US" w:eastAsia="zh-CN"/>
        </w:rPr>
        <w:t>（</w:t>
      </w:r>
      <w:r>
        <w:rPr>
          <w:rStyle w:val="7"/>
          <w:rFonts w:hint="default" w:ascii="Times New Roman" w:hAnsi="Times New Roman" w:eastAsia="楷体" w:cs="Times New Roman"/>
          <w:color w:val="000000"/>
          <w:kern w:val="0"/>
          <w:sz w:val="32"/>
          <w:szCs w:val="32"/>
          <w:lang w:val="en-US"/>
        </w:rPr>
        <w:t>一</w:t>
      </w:r>
      <w:r>
        <w:rPr>
          <w:rStyle w:val="7"/>
          <w:rFonts w:hint="default" w:ascii="Times New Roman" w:hAnsi="Times New Roman" w:eastAsia="楷体" w:cs="Times New Roman"/>
          <w:color w:val="000000"/>
          <w:kern w:val="0"/>
          <w:sz w:val="32"/>
          <w:szCs w:val="32"/>
          <w:lang w:val="en-US" w:eastAsia="zh-CN"/>
        </w:rPr>
        <w:t>）做好录取准备工作</w:t>
      </w:r>
    </w:p>
    <w:p w14:paraId="5AE4B24D">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lang w:val="en-US" w:eastAsia="zh-CN"/>
        </w:rPr>
      </w:pPr>
      <w:r>
        <w:rPr>
          <w:rStyle w:val="7"/>
          <w:rFonts w:hint="default" w:ascii="Times New Roman" w:hAnsi="Times New Roman" w:eastAsia="仿宋_GB2312" w:cs="Times New Roman"/>
          <w:color w:val="000000"/>
          <w:kern w:val="0"/>
          <w:sz w:val="32"/>
          <w:szCs w:val="32"/>
          <w:lang w:val="en-US" w:eastAsia="zh-CN"/>
        </w:rPr>
        <w:t>7月1日起，各招生高校可以登录我省网上录取系统信息交互平台（以下简称信息交互平台）了解录取有关要求。录取服务器及信息交互平台的用户名、密码、地址等信息可使用蓝色主密钥访问网址https://wztt.tfsec.com.cn下载获取。7月2日至4日，省教育考试院开展网上录取模拟演练，请各招生院校积极参加。</w:t>
      </w:r>
    </w:p>
    <w:p w14:paraId="22C00E70">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lang w:val="en-US"/>
        </w:rPr>
      </w:pPr>
      <w:r>
        <w:rPr>
          <w:rStyle w:val="7"/>
          <w:rFonts w:hint="default" w:ascii="Times New Roman" w:hAnsi="Times New Roman" w:eastAsia="仿宋_GB2312" w:cs="Times New Roman"/>
          <w:color w:val="000000"/>
          <w:kern w:val="0"/>
          <w:sz w:val="32"/>
          <w:szCs w:val="32"/>
          <w:lang w:val="en-US"/>
        </w:rPr>
        <w:t>各批次</w:t>
      </w:r>
      <w:r>
        <w:rPr>
          <w:rStyle w:val="7"/>
          <w:rFonts w:hint="default" w:ascii="Times New Roman" w:hAnsi="Times New Roman" w:eastAsia="仿宋_GB2312" w:cs="Times New Roman"/>
          <w:color w:val="000000"/>
          <w:kern w:val="0"/>
          <w:sz w:val="32"/>
          <w:szCs w:val="32"/>
          <w:lang w:val="en-US" w:eastAsia="zh-CN"/>
        </w:rPr>
        <w:t>录取</w:t>
      </w:r>
      <w:r>
        <w:rPr>
          <w:rStyle w:val="7"/>
          <w:rFonts w:hint="default" w:ascii="Times New Roman" w:hAnsi="Times New Roman" w:eastAsia="仿宋_GB2312" w:cs="Times New Roman"/>
          <w:color w:val="000000"/>
          <w:kern w:val="0"/>
          <w:sz w:val="32"/>
          <w:szCs w:val="32"/>
          <w:lang w:val="en-US"/>
        </w:rPr>
        <w:t>开始前</w:t>
      </w:r>
      <w:r>
        <w:rPr>
          <w:rStyle w:val="7"/>
          <w:rFonts w:hint="default" w:ascii="Times New Roman" w:hAnsi="Times New Roman" w:eastAsia="仿宋_GB2312" w:cs="Times New Roman"/>
          <w:color w:val="000000"/>
          <w:kern w:val="0"/>
          <w:sz w:val="32"/>
          <w:szCs w:val="32"/>
          <w:lang w:val="en-US" w:eastAsia="zh-CN"/>
        </w:rPr>
        <w:t>，各招生高校须</w:t>
      </w:r>
      <w:r>
        <w:rPr>
          <w:rStyle w:val="7"/>
          <w:rFonts w:hint="default" w:ascii="Times New Roman" w:hAnsi="Times New Roman" w:eastAsia="仿宋_GB2312" w:cs="Times New Roman"/>
          <w:color w:val="000000"/>
          <w:kern w:val="0"/>
          <w:sz w:val="32"/>
          <w:szCs w:val="32"/>
          <w:lang w:val="en-US"/>
        </w:rPr>
        <w:t>指定专人及时登录</w:t>
      </w:r>
      <w:r>
        <w:rPr>
          <w:rStyle w:val="7"/>
          <w:rFonts w:hint="default" w:ascii="Times New Roman" w:hAnsi="Times New Roman" w:eastAsia="仿宋_GB2312" w:cs="Times New Roman"/>
          <w:color w:val="000000"/>
          <w:kern w:val="0"/>
          <w:sz w:val="32"/>
          <w:szCs w:val="32"/>
          <w:lang w:val="en-US" w:eastAsia="zh-CN"/>
        </w:rPr>
        <w:t>信息交互平台，查看省教育考试院</w:t>
      </w:r>
      <w:r>
        <w:rPr>
          <w:rStyle w:val="7"/>
          <w:rFonts w:hint="default" w:ascii="Times New Roman" w:hAnsi="Times New Roman" w:eastAsia="仿宋_GB2312" w:cs="Times New Roman"/>
          <w:color w:val="000000"/>
          <w:kern w:val="0"/>
          <w:sz w:val="32"/>
          <w:szCs w:val="32"/>
          <w:lang w:val="en-US"/>
        </w:rPr>
        <w:t>发布的</w:t>
      </w:r>
      <w:r>
        <w:rPr>
          <w:rStyle w:val="7"/>
          <w:rFonts w:hint="default" w:ascii="Times New Roman" w:hAnsi="Times New Roman" w:eastAsia="仿宋_GB2312" w:cs="Times New Roman"/>
          <w:color w:val="000000"/>
          <w:kern w:val="0"/>
          <w:sz w:val="32"/>
          <w:szCs w:val="32"/>
          <w:lang w:val="en-US" w:eastAsia="zh-CN"/>
        </w:rPr>
        <w:t>招生注意事项、录取日程安排、录取现场联系方式以及相关高校在我省的生源情况等</w:t>
      </w:r>
      <w:r>
        <w:rPr>
          <w:rStyle w:val="7"/>
          <w:rFonts w:hint="default" w:ascii="Times New Roman" w:hAnsi="Times New Roman" w:eastAsia="仿宋_GB2312" w:cs="Times New Roman"/>
          <w:color w:val="000000"/>
          <w:kern w:val="0"/>
          <w:sz w:val="32"/>
          <w:szCs w:val="32"/>
          <w:lang w:val="en-US"/>
        </w:rPr>
        <w:t>，及时妥善处理各类信息，确保录取工作顺利进行。</w:t>
      </w:r>
    </w:p>
    <w:p w14:paraId="12CBE6FC">
      <w:pPr>
        <w:pStyle w:val="5"/>
        <w:keepNext w:val="0"/>
        <w:keepLines w:val="0"/>
        <w:widowControl w:val="0"/>
        <w:suppressLineNumbers w:val="0"/>
        <w:spacing w:before="0" w:beforeAutospacing="0" w:after="0" w:afterAutospacing="0" w:line="540" w:lineRule="exact"/>
        <w:ind w:left="0" w:right="0" w:firstLine="640" w:firstLineChars="200"/>
        <w:jc w:val="both"/>
        <w:rPr>
          <w:rStyle w:val="7"/>
          <w:rFonts w:hint="default" w:ascii="Times New Roman" w:hAnsi="Times New Roman" w:eastAsia="楷体" w:cs="Times New Roman"/>
          <w:color w:val="000000"/>
          <w:kern w:val="0"/>
          <w:sz w:val="32"/>
          <w:szCs w:val="32"/>
        </w:rPr>
      </w:pPr>
      <w:r>
        <w:rPr>
          <w:rStyle w:val="7"/>
          <w:rFonts w:hint="default" w:ascii="Times New Roman" w:hAnsi="Times New Roman" w:eastAsia="楷体" w:cs="Times New Roman"/>
          <w:color w:val="000000"/>
          <w:kern w:val="0"/>
          <w:sz w:val="32"/>
          <w:szCs w:val="32"/>
          <w:lang w:val="en-US" w:eastAsia="zh-CN"/>
        </w:rPr>
        <w:t>（</w:t>
      </w:r>
      <w:r>
        <w:rPr>
          <w:rStyle w:val="7"/>
          <w:rFonts w:hint="default" w:ascii="Times New Roman" w:hAnsi="Times New Roman" w:eastAsia="楷体" w:cs="Times New Roman"/>
          <w:color w:val="000000"/>
          <w:kern w:val="0"/>
          <w:sz w:val="32"/>
          <w:szCs w:val="32"/>
          <w:lang w:val="en-US"/>
        </w:rPr>
        <w:t>二</w:t>
      </w:r>
      <w:r>
        <w:rPr>
          <w:rStyle w:val="7"/>
          <w:rFonts w:hint="default" w:ascii="Times New Roman" w:hAnsi="Times New Roman" w:eastAsia="楷体" w:cs="Times New Roman"/>
          <w:color w:val="000000"/>
          <w:kern w:val="0"/>
          <w:sz w:val="32"/>
          <w:szCs w:val="32"/>
          <w:lang w:val="en-US" w:eastAsia="zh-CN"/>
        </w:rPr>
        <w:t>）</w:t>
      </w:r>
      <w:r>
        <w:rPr>
          <w:rStyle w:val="7"/>
          <w:rFonts w:hint="default" w:ascii="Times New Roman" w:hAnsi="Times New Roman" w:eastAsia="楷体" w:cs="Times New Roman"/>
          <w:color w:val="000000"/>
          <w:kern w:val="0"/>
          <w:sz w:val="32"/>
          <w:szCs w:val="32"/>
          <w:lang w:val="en-US"/>
        </w:rPr>
        <w:t>按时</w:t>
      </w:r>
      <w:r>
        <w:rPr>
          <w:rStyle w:val="7"/>
          <w:rFonts w:hint="default" w:ascii="Times New Roman" w:hAnsi="Times New Roman" w:eastAsia="楷体" w:cs="Times New Roman"/>
          <w:color w:val="000000"/>
          <w:kern w:val="0"/>
          <w:sz w:val="32"/>
          <w:szCs w:val="32"/>
          <w:lang w:val="en-US" w:eastAsia="zh-CN"/>
        </w:rPr>
        <w:t>录取</w:t>
      </w:r>
    </w:p>
    <w:p w14:paraId="56A345E8">
      <w:pPr>
        <w:pStyle w:val="4"/>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2"/>
          <w:sz w:val="32"/>
          <w:szCs w:val="32"/>
        </w:rPr>
      </w:pPr>
      <w:r>
        <w:rPr>
          <w:rStyle w:val="7"/>
          <w:rFonts w:hint="default" w:ascii="Times New Roman" w:hAnsi="Times New Roman" w:eastAsia="仿宋_GB2312" w:cs="Times New Roman"/>
          <w:color w:val="000000"/>
          <w:kern w:val="2"/>
          <w:sz w:val="32"/>
          <w:szCs w:val="32"/>
          <w:lang w:val="en-US" w:eastAsia="zh-CN"/>
        </w:rPr>
        <w:t>高校录取工作须按规定程序按时完成提档、阅档、审核、预录、退档等各环节工作，保证考生电子档案的正常运转和录取工作的顺利进行。对逾期未按要求完成相关工作，并经省教育考试院联系后仍无故拒绝联系或故意拖延时间的高校，省教育考试院可根据所发出的考生电子档案，按有关高校招生计划数及录取规则，设置考生电子档案为预录取状态，书面通知有关高校，并同时上报教育部。</w:t>
      </w:r>
    </w:p>
    <w:p w14:paraId="23CDA51E">
      <w:pPr>
        <w:pStyle w:val="5"/>
        <w:keepNext w:val="0"/>
        <w:keepLines w:val="0"/>
        <w:widowControl w:val="0"/>
        <w:suppressLineNumbers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2"/>
          <w:sz w:val="32"/>
          <w:szCs w:val="32"/>
        </w:rPr>
      </w:pPr>
      <w:r>
        <w:rPr>
          <w:rStyle w:val="7"/>
          <w:rFonts w:hint="default" w:ascii="Times New Roman" w:hAnsi="Times New Roman" w:eastAsia="仿宋_GB2312" w:cs="Times New Roman"/>
          <w:color w:val="000000"/>
          <w:kern w:val="2"/>
          <w:sz w:val="32"/>
          <w:szCs w:val="32"/>
          <w:lang w:val="en-US" w:eastAsia="zh-CN"/>
        </w:rPr>
        <w:t>除军队院校、国防和公共安全等部分特殊院校（专业）外，高校不得规定男女生录取比例，不得对报考非外国语言文学类专业的考生作统考外语语种限制。对高考成绩达到要求、身体条件能够完成所报专业学习、生活能够自理的残疾考生，高校不能因其残疾而不予录取。</w:t>
      </w:r>
    </w:p>
    <w:p w14:paraId="10B5D227">
      <w:pPr>
        <w:pStyle w:val="5"/>
        <w:keepNext w:val="0"/>
        <w:keepLines w:val="0"/>
        <w:widowControl w:val="0"/>
        <w:suppressLineNumbers w:val="0"/>
        <w:spacing w:before="0" w:beforeAutospacing="0" w:after="0" w:afterAutospacing="0" w:line="540" w:lineRule="exact"/>
        <w:ind w:left="0" w:right="0" w:firstLine="640" w:firstLineChars="200"/>
        <w:jc w:val="both"/>
        <w:rPr>
          <w:rStyle w:val="7"/>
          <w:rFonts w:hint="default" w:ascii="Times New Roman" w:hAnsi="Times New Roman" w:eastAsia="楷体" w:cs="Times New Roman"/>
          <w:color w:val="000000"/>
          <w:kern w:val="2"/>
          <w:sz w:val="32"/>
          <w:szCs w:val="32"/>
          <w:lang w:val="en-US" w:eastAsia="zh-CN"/>
        </w:rPr>
      </w:pPr>
      <w:r>
        <w:rPr>
          <w:rStyle w:val="7"/>
          <w:rFonts w:hint="default" w:ascii="Times New Roman" w:hAnsi="Times New Roman" w:eastAsia="楷体" w:cs="Times New Roman"/>
          <w:color w:val="000000"/>
          <w:kern w:val="0"/>
          <w:sz w:val="32"/>
          <w:szCs w:val="32"/>
          <w:lang w:val="en-US" w:eastAsia="zh-CN"/>
        </w:rPr>
        <w:t>（</w:t>
      </w:r>
      <w:r>
        <w:rPr>
          <w:rStyle w:val="7"/>
          <w:rFonts w:hint="default" w:ascii="Times New Roman" w:hAnsi="Times New Roman" w:eastAsia="楷体" w:cs="Times New Roman"/>
          <w:color w:val="000000"/>
          <w:kern w:val="0"/>
          <w:sz w:val="32"/>
          <w:szCs w:val="32"/>
          <w:lang w:val="en-US"/>
        </w:rPr>
        <w:t>三</w:t>
      </w:r>
      <w:r>
        <w:rPr>
          <w:rStyle w:val="7"/>
          <w:rFonts w:hint="default" w:ascii="Times New Roman" w:hAnsi="Times New Roman" w:eastAsia="楷体" w:cs="Times New Roman"/>
          <w:color w:val="000000"/>
          <w:kern w:val="0"/>
          <w:sz w:val="32"/>
          <w:szCs w:val="32"/>
          <w:lang w:val="en-US" w:eastAsia="zh-CN"/>
        </w:rPr>
        <w:t>）</w:t>
      </w:r>
      <w:r>
        <w:rPr>
          <w:rStyle w:val="7"/>
          <w:rFonts w:hint="default" w:ascii="Times New Roman" w:hAnsi="Times New Roman" w:eastAsia="楷体" w:cs="Times New Roman"/>
          <w:color w:val="000000"/>
          <w:kern w:val="0"/>
          <w:sz w:val="32"/>
          <w:szCs w:val="32"/>
          <w:lang w:val="en-US"/>
        </w:rPr>
        <w:t>通知书发放</w:t>
      </w:r>
    </w:p>
    <w:p w14:paraId="504797CD">
      <w:pPr>
        <w:pStyle w:val="5"/>
        <w:keepNext w:val="0"/>
        <w:keepLines w:val="0"/>
        <w:widowControl w:val="0"/>
        <w:suppressLineNumbers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2"/>
          <w:sz w:val="32"/>
          <w:szCs w:val="32"/>
        </w:rPr>
      </w:pPr>
      <w:r>
        <w:rPr>
          <w:rStyle w:val="7"/>
          <w:rFonts w:hint="default" w:ascii="Times New Roman" w:hAnsi="Times New Roman" w:eastAsia="仿宋_GB2312" w:cs="Times New Roman"/>
          <w:color w:val="000000"/>
          <w:kern w:val="2"/>
          <w:sz w:val="32"/>
          <w:szCs w:val="32"/>
          <w:lang w:val="en-US" w:eastAsia="zh-CN"/>
        </w:rPr>
        <w:t>高校依据经省教育考试院核准备案的录取考生名册填写考生录取通知书，录取通知书由校长签发，加盖本校校章。</w:t>
      </w:r>
      <w:r>
        <w:rPr>
          <w:rStyle w:val="7"/>
          <w:rFonts w:hint="default" w:ascii="Times New Roman" w:hAnsi="Times New Roman" w:eastAsia="仿宋_GB2312" w:cs="Times New Roman"/>
          <w:color w:val="000000"/>
          <w:kern w:val="2"/>
          <w:sz w:val="32"/>
          <w:szCs w:val="32"/>
          <w:lang w:val="en-US"/>
        </w:rPr>
        <w:t>录取通知书的制作按教育部有关规定执行，回归“一页纸”。</w:t>
      </w:r>
      <w:r>
        <w:rPr>
          <w:rStyle w:val="7"/>
          <w:rFonts w:hint="default" w:ascii="Times New Roman" w:hAnsi="Times New Roman" w:eastAsia="仿宋_GB2312" w:cs="Times New Roman"/>
          <w:color w:val="000000"/>
          <w:kern w:val="2"/>
          <w:sz w:val="32"/>
          <w:szCs w:val="32"/>
          <w:lang w:val="en-US" w:eastAsia="zh-CN"/>
        </w:rPr>
        <w:t>高校负责将录取通知书连同入学报到须知、资助政策办法等相关材料一并直接寄送被录取考生。录取通知书寄递工作要按照教育部、国家邮政局有关工作要求执行。各高校要做好新生应征入伍宣传，在发放新生录取通知书时将《大学新生应征入伍宣传单》一并寄送所有录取新生。</w:t>
      </w:r>
    </w:p>
    <w:p w14:paraId="21FB5501">
      <w:pPr>
        <w:pStyle w:val="4"/>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楷体" w:cs="Times New Roman"/>
          <w:color w:val="000000"/>
          <w:kern w:val="0"/>
          <w:sz w:val="32"/>
          <w:szCs w:val="32"/>
        </w:rPr>
      </w:pPr>
      <w:r>
        <w:rPr>
          <w:rStyle w:val="7"/>
          <w:rFonts w:hint="default" w:ascii="Times New Roman" w:hAnsi="Times New Roman" w:eastAsia="楷体" w:cs="Times New Roman"/>
          <w:color w:val="000000"/>
          <w:kern w:val="0"/>
          <w:sz w:val="32"/>
          <w:szCs w:val="32"/>
          <w:lang w:val="en-US" w:eastAsia="zh-CN"/>
        </w:rPr>
        <w:t>（</w:t>
      </w:r>
      <w:r>
        <w:rPr>
          <w:rStyle w:val="7"/>
          <w:rFonts w:hint="default" w:ascii="Times New Roman" w:hAnsi="Times New Roman" w:eastAsia="楷体" w:cs="Times New Roman"/>
          <w:color w:val="000000"/>
          <w:kern w:val="0"/>
          <w:sz w:val="32"/>
          <w:szCs w:val="32"/>
          <w:lang w:val="en-US"/>
        </w:rPr>
        <w:t>四</w:t>
      </w:r>
      <w:r>
        <w:rPr>
          <w:rStyle w:val="7"/>
          <w:rFonts w:hint="default" w:ascii="Times New Roman" w:hAnsi="Times New Roman" w:eastAsia="楷体" w:cs="Times New Roman"/>
          <w:color w:val="000000"/>
          <w:kern w:val="0"/>
          <w:sz w:val="32"/>
          <w:szCs w:val="32"/>
          <w:lang w:val="en-US" w:eastAsia="zh-CN"/>
        </w:rPr>
        <w:t>）档案移交</w:t>
      </w:r>
    </w:p>
    <w:p w14:paraId="522B8CC2">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b/>
          <w:bCs/>
          <w:color w:val="000000"/>
          <w:kern w:val="0"/>
          <w:sz w:val="32"/>
          <w:szCs w:val="32"/>
          <w:lang w:val="en-US" w:eastAsia="zh-CN"/>
        </w:rPr>
      </w:pPr>
      <w:r>
        <w:rPr>
          <w:rStyle w:val="7"/>
          <w:rFonts w:hint="default" w:ascii="Times New Roman" w:hAnsi="Times New Roman" w:eastAsia="仿宋_GB2312" w:cs="Times New Roman"/>
          <w:color w:val="000000"/>
          <w:kern w:val="0"/>
          <w:sz w:val="32"/>
          <w:szCs w:val="32"/>
          <w:lang w:val="en-US" w:eastAsia="zh-CN"/>
        </w:rPr>
        <w:t>考生凭录取通知书到原毕业中学（单位）领取经密封的个人纸质档案材料，到高校报到时移交给高校。</w:t>
      </w:r>
      <w:r>
        <w:rPr>
          <w:rStyle w:val="7"/>
          <w:rFonts w:hint="default" w:ascii="Times New Roman" w:hAnsi="Times New Roman" w:eastAsia="仿宋_GB2312" w:cs="Times New Roman"/>
          <w:b/>
          <w:bCs/>
          <w:color w:val="000000"/>
          <w:kern w:val="0"/>
          <w:sz w:val="32"/>
          <w:szCs w:val="32"/>
          <w:lang w:val="en-US" w:eastAsia="zh-CN"/>
        </w:rPr>
        <w:t>被录取的考生到高校报到后，高校须从本校录取库中将考生电子档案中的有关信息直接打印成纸质材料（含考生报名登记表、体检表、志愿表等），并加盖学校公章，与其他纸质档案一起存入考生个人档案。</w:t>
      </w:r>
    </w:p>
    <w:p w14:paraId="234C1A58">
      <w:pPr>
        <w:pStyle w:val="5"/>
        <w:keepNext w:val="0"/>
        <w:keepLines w:val="0"/>
        <w:widowControl w:val="0"/>
        <w:suppressLineNumbers w:val="0"/>
        <w:spacing w:before="0" w:beforeAutospacing="0" w:after="0" w:afterAutospacing="0" w:line="540" w:lineRule="exact"/>
        <w:ind w:left="0" w:right="0" w:firstLine="640" w:firstLineChars="200"/>
        <w:jc w:val="both"/>
        <w:rPr>
          <w:rStyle w:val="7"/>
          <w:rFonts w:hint="default" w:ascii="Times New Roman" w:hAnsi="Times New Roman" w:eastAsia="黑体" w:cs="Times New Roman"/>
          <w:color w:val="000000"/>
          <w:kern w:val="0"/>
          <w:sz w:val="32"/>
          <w:szCs w:val="32"/>
        </w:rPr>
      </w:pPr>
      <w:r>
        <w:rPr>
          <w:rStyle w:val="7"/>
          <w:rFonts w:hint="default" w:ascii="Times New Roman" w:hAnsi="Times New Roman" w:eastAsia="黑体" w:cs="Times New Roman"/>
          <w:bCs w:val="0"/>
          <w:color w:val="000000"/>
          <w:kern w:val="0"/>
          <w:sz w:val="32"/>
          <w:szCs w:val="32"/>
          <w:lang w:val="en-US"/>
        </w:rPr>
        <w:t>六</w:t>
      </w:r>
      <w:r>
        <w:rPr>
          <w:rStyle w:val="7"/>
          <w:rFonts w:hint="default" w:ascii="Times New Roman" w:hAnsi="Times New Roman" w:eastAsia="黑体" w:cs="Times New Roman"/>
          <w:bCs w:val="0"/>
          <w:color w:val="000000"/>
          <w:kern w:val="0"/>
          <w:sz w:val="32"/>
          <w:szCs w:val="32"/>
          <w:lang w:val="en-US" w:eastAsia="zh-CN"/>
        </w:rPr>
        <w:t>、招生经费</w:t>
      </w:r>
    </w:p>
    <w:p w14:paraId="6AF765ED">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eastAsia" w:ascii="Times New Roman" w:hAnsi="Times New Roman" w:eastAsia="仿宋_GB2312" w:cs="Times New Roman"/>
          <w:color w:val="000000"/>
          <w:kern w:val="0"/>
          <w:sz w:val="18"/>
          <w:szCs w:val="18"/>
        </w:rPr>
      </w:pPr>
      <w:r>
        <w:rPr>
          <w:rStyle w:val="7"/>
          <w:rFonts w:hint="default" w:ascii="Times New Roman" w:hAnsi="Times New Roman" w:eastAsia="仿宋_GB2312" w:cs="Times New Roman"/>
          <w:color w:val="000000"/>
          <w:kern w:val="0"/>
          <w:sz w:val="32"/>
          <w:szCs w:val="32"/>
          <w:lang w:val="en-US" w:eastAsia="zh-CN"/>
        </w:rPr>
        <w:t>根据江苏省物价局、财政厅、教育厅《关于对参加网上录取的普通（民办）高等学校收取网上录取费的通知》（苏价费〔2001〕191号、苏财综〔2001〕99号、苏教财〔2001〕68号）的有关规定，参加我省远程网上录取的各高校每录取1名新生须向我院缴纳网上录取费30元，该项费用不得向考生收取。请各高校务必在录取后15天内按照实际录取数将录取费汇至我院。汇款时请注明普高录取费及汇款单位名称。</w:t>
      </w:r>
      <w:r>
        <w:rPr>
          <w:rStyle w:val="7"/>
          <w:rFonts w:hint="default" w:ascii="Times New Roman" w:hAnsi="Times New Roman" w:eastAsia="仿宋_GB2312" w:cs="Times New Roman"/>
          <w:color w:val="000000"/>
          <w:kern w:val="0"/>
          <w:sz w:val="32"/>
          <w:szCs w:val="32"/>
          <w:lang w:val="en-US"/>
        </w:rPr>
        <w:t>高校可于付款一周后自行上网开具电子票据，开票网址及登录账号、密码等另行通知。</w:t>
      </w:r>
    </w:p>
    <w:p w14:paraId="0A9A522D">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宋体" w:cs="Times New Roman"/>
          <w:color w:val="000000"/>
          <w:kern w:val="0"/>
          <w:sz w:val="18"/>
          <w:szCs w:val="18"/>
        </w:rPr>
      </w:pPr>
      <w:r>
        <w:rPr>
          <w:rStyle w:val="7"/>
          <w:rFonts w:hint="default" w:ascii="Times New Roman" w:hAnsi="Times New Roman" w:eastAsia="仿宋_GB2312" w:cs="Times New Roman"/>
          <w:color w:val="000000"/>
          <w:kern w:val="0"/>
          <w:sz w:val="32"/>
          <w:szCs w:val="32"/>
          <w:lang w:val="en-US" w:eastAsia="zh-CN"/>
        </w:rPr>
        <w:t>收款单位：江苏省教育考试院</w:t>
      </w:r>
    </w:p>
    <w:p w14:paraId="07461436">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宋体" w:cs="Times New Roman"/>
          <w:color w:val="000000"/>
          <w:kern w:val="0"/>
          <w:sz w:val="18"/>
          <w:szCs w:val="18"/>
        </w:rPr>
      </w:pPr>
      <w:r>
        <w:rPr>
          <w:rStyle w:val="7"/>
          <w:rFonts w:hint="default" w:ascii="Times New Roman" w:hAnsi="Times New Roman" w:eastAsia="仿宋_GB2312" w:cs="Times New Roman"/>
          <w:color w:val="000000"/>
          <w:kern w:val="0"/>
          <w:sz w:val="32"/>
          <w:szCs w:val="32"/>
          <w:lang w:val="en-US" w:eastAsia="zh-CN"/>
        </w:rPr>
        <w:t>账    号：10100501040000222</w:t>
      </w:r>
    </w:p>
    <w:p w14:paraId="52D93484">
      <w:pPr>
        <w:pStyle w:val="5"/>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Style w:val="7"/>
          <w:rFonts w:hint="default" w:ascii="Times New Roman" w:hAnsi="Times New Roman" w:eastAsia="宋体" w:cs="Times New Roman"/>
          <w:color w:val="000000"/>
          <w:kern w:val="0"/>
          <w:sz w:val="18"/>
          <w:szCs w:val="18"/>
        </w:rPr>
      </w:pPr>
      <w:r>
        <w:rPr>
          <w:rStyle w:val="7"/>
          <w:rFonts w:hint="default" w:ascii="Times New Roman" w:hAnsi="Times New Roman" w:eastAsia="仿宋_GB2312" w:cs="Times New Roman"/>
          <w:color w:val="000000"/>
          <w:kern w:val="0"/>
          <w:sz w:val="32"/>
          <w:szCs w:val="32"/>
          <w:lang w:val="en-US" w:eastAsia="zh-CN"/>
        </w:rPr>
        <w:t>开 户 行：中国农业银行南京云南路支行</w:t>
      </w:r>
    </w:p>
    <w:p w14:paraId="47FC72ED">
      <w:pPr>
        <w:pStyle w:val="5"/>
        <w:keepNext w:val="0"/>
        <w:keepLines w:val="0"/>
        <w:widowControl w:val="0"/>
        <w:suppressLineNumbers w:val="0"/>
        <w:overflowPunct w:val="0"/>
        <w:spacing w:before="0" w:beforeAutospacing="0" w:after="0" w:afterAutospacing="0" w:line="540" w:lineRule="exact"/>
        <w:ind w:left="0" w:right="0" w:firstLine="640" w:firstLineChars="200"/>
        <w:jc w:val="both"/>
        <w:rPr>
          <w:rStyle w:val="7"/>
          <w:rFonts w:hint="default" w:ascii="Times New Roman" w:hAnsi="Times New Roman" w:eastAsia="仿宋_GB2312" w:cs="Times New Roman"/>
          <w:color w:val="000000"/>
          <w:kern w:val="0"/>
          <w:sz w:val="32"/>
          <w:szCs w:val="32"/>
        </w:rPr>
      </w:pPr>
      <w:r>
        <w:rPr>
          <w:rStyle w:val="7"/>
          <w:rFonts w:hint="default" w:ascii="Times New Roman" w:hAnsi="Times New Roman" w:eastAsia="仿宋_GB2312" w:cs="Times New Roman"/>
          <w:color w:val="000000"/>
          <w:kern w:val="0"/>
          <w:sz w:val="32"/>
          <w:szCs w:val="32"/>
          <w:lang w:val="en-US" w:eastAsia="zh-CN"/>
        </w:rPr>
        <w:t xml:space="preserve">行    号：103301010052 </w:t>
      </w:r>
    </w:p>
    <w:p w14:paraId="2E701E05">
      <w:pPr>
        <w:pStyle w:val="5"/>
        <w:keepNext w:val="0"/>
        <w:keepLines w:val="0"/>
        <w:widowControl w:val="0"/>
        <w:suppressLineNumbers w:val="0"/>
        <w:overflowPunct w:val="0"/>
        <w:spacing w:before="0" w:beforeAutospacing="0" w:after="0" w:afterAutospacing="0" w:line="560" w:lineRule="exact"/>
        <w:ind w:left="0" w:right="0" w:firstLine="640" w:firstLineChars="200"/>
        <w:jc w:val="both"/>
        <w:rPr>
          <w:rStyle w:val="7"/>
          <w:rFonts w:hint="default" w:ascii="Times New Roman" w:hAnsi="Times New Roman" w:eastAsia="仿宋_GB2312" w:cs="Times New Roman"/>
          <w:color w:val="000000"/>
          <w:kern w:val="0"/>
          <w:sz w:val="32"/>
          <w:szCs w:val="32"/>
          <w:lang w:val="en-US" w:eastAsia="zh-CN"/>
        </w:rPr>
      </w:pPr>
    </w:p>
    <w:p w14:paraId="7E6AED0F">
      <w:pPr>
        <w:pStyle w:val="5"/>
        <w:keepNext w:val="0"/>
        <w:keepLines w:val="0"/>
        <w:widowControl w:val="0"/>
        <w:suppressLineNumbers w:val="0"/>
        <w:overflowPunct w:val="0"/>
        <w:spacing w:before="0" w:beforeAutospacing="0" w:after="0" w:afterAutospacing="0" w:line="560" w:lineRule="exact"/>
        <w:ind w:left="0" w:right="0" w:firstLine="640" w:firstLineChars="200"/>
        <w:jc w:val="both"/>
        <w:rPr>
          <w:rStyle w:val="7"/>
          <w:rFonts w:hint="default" w:ascii="Times New Roman" w:hAnsi="Times New Roman" w:eastAsia="仿宋_GB2312" w:cs="Times New Roman"/>
          <w:color w:val="000000"/>
          <w:kern w:val="0"/>
          <w:sz w:val="32"/>
          <w:szCs w:val="32"/>
          <w:lang w:val="en-US" w:eastAsia="zh-CN"/>
        </w:rPr>
      </w:pPr>
      <w:r>
        <w:rPr>
          <w:rStyle w:val="7"/>
          <w:rFonts w:hint="default" w:ascii="Times New Roman" w:hAnsi="Times New Roman" w:eastAsia="仿宋_GB2312" w:cs="Times New Roman"/>
          <w:color w:val="000000"/>
          <w:kern w:val="0"/>
          <w:sz w:val="32"/>
          <w:szCs w:val="32"/>
          <w:lang w:val="en-US" w:eastAsia="zh-CN"/>
        </w:rPr>
        <w:t>附件： 江苏省2026年高考录取时间表</w:t>
      </w:r>
    </w:p>
    <w:p w14:paraId="2C2C6E9C">
      <w:pPr>
        <w:pStyle w:val="5"/>
        <w:keepNext w:val="0"/>
        <w:keepLines w:val="0"/>
        <w:widowControl w:val="0"/>
        <w:suppressLineNumbers w:val="0"/>
        <w:overflowPunct w:val="0"/>
        <w:spacing w:before="0" w:beforeAutospacing="0" w:after="0" w:afterAutospacing="0" w:line="560" w:lineRule="exact"/>
        <w:ind w:left="0" w:right="0" w:firstLine="640" w:firstLineChars="200"/>
        <w:jc w:val="both"/>
        <w:rPr>
          <w:rStyle w:val="7"/>
          <w:rFonts w:hint="default" w:ascii="Times New Roman" w:hAnsi="Times New Roman" w:eastAsia="仿宋_GB2312" w:cs="Times New Roman"/>
          <w:color w:val="000000"/>
          <w:kern w:val="0"/>
          <w:sz w:val="32"/>
          <w:szCs w:val="32"/>
        </w:rPr>
      </w:pPr>
      <w:r>
        <w:rPr>
          <w:rStyle w:val="7"/>
          <w:rFonts w:hint="default" w:ascii="Times New Roman" w:hAnsi="Times New Roman" w:eastAsia="仿宋_GB2312" w:cs="Times New Roman"/>
          <w:color w:val="000000"/>
          <w:kern w:val="0"/>
          <w:sz w:val="32"/>
          <w:szCs w:val="32"/>
          <w:lang w:val="en-US" w:eastAsia="zh-CN"/>
        </w:rPr>
        <w:t xml:space="preserve">  </w:t>
      </w:r>
    </w:p>
    <w:p w14:paraId="2D958E0B">
      <w:pPr>
        <w:pStyle w:val="5"/>
        <w:keepNext w:val="0"/>
        <w:keepLines w:val="0"/>
        <w:widowControl w:val="0"/>
        <w:suppressLineNumbers w:val="0"/>
        <w:overflowPunct w:val="0"/>
        <w:spacing w:before="0" w:beforeAutospacing="0" w:after="0" w:afterAutospacing="0" w:line="560" w:lineRule="exact"/>
        <w:ind w:left="0" w:right="0"/>
        <w:jc w:val="both"/>
        <w:rPr>
          <w:rStyle w:val="7"/>
          <w:rFonts w:hint="default" w:ascii="Times New Roman" w:hAnsi="Times New Roman" w:eastAsia="仿宋_GB2312" w:cs="Times New Roman"/>
          <w:color w:val="000000"/>
          <w:kern w:val="0"/>
          <w:sz w:val="32"/>
          <w:szCs w:val="32"/>
        </w:rPr>
      </w:pPr>
      <w:r>
        <w:rPr>
          <w:rStyle w:val="7"/>
          <w:rFonts w:hint="default" w:ascii="Times New Roman" w:hAnsi="Times New Roman" w:eastAsia="仿宋_GB2312" w:cs="Times New Roman"/>
          <w:color w:val="000000"/>
          <w:kern w:val="0"/>
          <w:sz w:val="32"/>
          <w:szCs w:val="32"/>
          <w:lang w:val="en-US" w:eastAsia="zh-CN"/>
        </w:rPr>
        <w:t xml:space="preserve"> </w:t>
      </w:r>
    </w:p>
    <w:p w14:paraId="0EE58007">
      <w:pPr>
        <w:pStyle w:val="5"/>
        <w:keepNext w:val="0"/>
        <w:keepLines w:val="0"/>
        <w:widowControl w:val="0"/>
        <w:suppressLineNumbers w:val="0"/>
        <w:tabs>
          <w:tab w:val="left" w:pos="0"/>
        </w:tabs>
        <w:overflowPunct w:val="0"/>
        <w:spacing w:before="0" w:beforeAutospacing="0" w:after="0" w:afterAutospacing="0" w:line="560" w:lineRule="exact"/>
        <w:ind w:left="0" w:leftChars="0" w:right="0" w:firstLine="5667" w:firstLineChars="1771"/>
        <w:jc w:val="both"/>
        <w:rPr>
          <w:rStyle w:val="7"/>
          <w:rFonts w:hint="default" w:ascii="Times New Roman" w:hAnsi="Times New Roman" w:eastAsia="仿宋_GB2312" w:cs="Times New Roman"/>
          <w:color w:val="000000"/>
          <w:kern w:val="0"/>
          <w:sz w:val="32"/>
          <w:szCs w:val="32"/>
        </w:rPr>
      </w:pPr>
      <w:r>
        <w:rPr>
          <w:rStyle w:val="7"/>
          <w:rFonts w:hint="eastAsia" w:ascii="仿宋_GB2312" w:hAnsi="Times New Roman" w:eastAsia="仿宋_GB2312" w:cs="仿宋_GB2312"/>
          <w:color w:val="000000"/>
          <w:kern w:val="0"/>
          <w:sz w:val="32"/>
          <w:szCs w:val="32"/>
          <w:lang w:val="en-US" w:eastAsia="zh-CN"/>
        </w:rPr>
        <w:t>省教育考试院</w:t>
      </w:r>
    </w:p>
    <w:p w14:paraId="60CE7E8B">
      <w:pPr>
        <w:pStyle w:val="5"/>
        <w:keepNext w:val="0"/>
        <w:keepLines w:val="0"/>
        <w:widowControl w:val="0"/>
        <w:suppressLineNumbers w:val="0"/>
        <w:overflowPunct w:val="0"/>
        <w:spacing w:before="0" w:beforeAutospacing="0" w:after="0" w:afterAutospacing="0" w:line="560" w:lineRule="exact"/>
        <w:ind w:left="0" w:leftChars="0" w:right="0" w:firstLine="5440" w:firstLineChars="1700"/>
        <w:jc w:val="both"/>
        <w:rPr>
          <w:rStyle w:val="7"/>
          <w:rFonts w:hint="default" w:ascii="Times New Roman" w:hAnsi="Times New Roman" w:eastAsia="黑体" w:cs="Times New Roman"/>
          <w:color w:val="000000"/>
          <w:kern w:val="0"/>
          <w:sz w:val="32"/>
          <w:szCs w:val="32"/>
        </w:rPr>
      </w:pPr>
      <w:r>
        <w:rPr>
          <w:rStyle w:val="7"/>
          <w:rFonts w:hint="default" w:ascii="Times New Roman" w:hAnsi="Times New Roman" w:eastAsia="仿宋_GB2312" w:cs="Times New Roman"/>
          <w:color w:val="000000"/>
          <w:kern w:val="0"/>
          <w:sz w:val="32"/>
          <w:szCs w:val="32"/>
          <w:lang w:val="en-US" w:eastAsia="zh-CN"/>
        </w:rPr>
        <w:t>2026年6月</w:t>
      </w:r>
      <w:r>
        <w:rPr>
          <w:rStyle w:val="7"/>
          <w:rFonts w:hint="default" w:ascii="Times New Roman" w:hAnsi="Times New Roman" w:eastAsia="仿宋_GB2312" w:cs="Times New Roman"/>
          <w:color w:val="000000"/>
          <w:kern w:val="0"/>
          <w:sz w:val="32"/>
          <w:szCs w:val="32"/>
          <w:lang w:val="en-US" w:eastAsia="zh"/>
        </w:rPr>
        <w:t>30</w:t>
      </w:r>
      <w:r>
        <w:rPr>
          <w:rStyle w:val="7"/>
          <w:rFonts w:hint="default" w:ascii="Times New Roman" w:hAnsi="Times New Roman" w:eastAsia="仿宋_GB2312" w:cs="Times New Roman"/>
          <w:color w:val="000000"/>
          <w:kern w:val="0"/>
          <w:sz w:val="32"/>
          <w:szCs w:val="32"/>
          <w:lang w:val="en-US" w:eastAsia="zh-CN"/>
        </w:rPr>
        <w:t>日</w:t>
      </w:r>
    </w:p>
    <w:p w14:paraId="3EE1FD43">
      <w:pPr>
        <w:pStyle w:val="5"/>
        <w:rPr>
          <w:rStyle w:val="7"/>
          <w:rFonts w:hint="eastAsia" w:ascii="仿宋_GB2312" w:hAnsi="仿宋_GB2312" w:eastAsia="仿宋_GB2312" w:cs="仿宋_GB2312"/>
          <w:color w:val="000000"/>
          <w:kern w:val="0"/>
          <w:sz w:val="32"/>
          <w:szCs w:val="32"/>
          <w:lang w:val="en-US" w:eastAsia="zh"/>
        </w:rPr>
      </w:pPr>
      <w:r>
        <w:rPr>
          <w:rStyle w:val="7"/>
          <w:rFonts w:hint="eastAsia" w:ascii="Times New Roman" w:hAnsi="Times New Roman" w:eastAsia="宋体" w:cs="Times New Roman"/>
          <w:color w:val="000000"/>
          <w:kern w:val="0"/>
          <w:sz w:val="32"/>
          <w:szCs w:val="32"/>
          <w:lang w:eastAsia="zh"/>
        </w:rPr>
        <w:t xml:space="preserve">    </w:t>
      </w:r>
      <w:r>
        <w:rPr>
          <w:rStyle w:val="7"/>
          <w:rFonts w:hint="eastAsia" w:ascii="仿宋_GB2312" w:hAnsi="仿宋_GB2312" w:eastAsia="仿宋_GB2312" w:cs="仿宋_GB2312"/>
          <w:color w:val="000000"/>
          <w:kern w:val="0"/>
          <w:sz w:val="32"/>
          <w:szCs w:val="32"/>
          <w:lang w:val="en-US" w:eastAsia="zh"/>
        </w:rPr>
        <w:t>（</w:t>
      </w:r>
      <w:r>
        <w:rPr>
          <w:rStyle w:val="7"/>
          <w:rFonts w:hint="eastAsia" w:ascii="仿宋_GB2312" w:hAnsi="仿宋_GB2312" w:eastAsia="仿宋_GB2312" w:cs="仿宋_GB2312"/>
          <w:color w:val="000000"/>
          <w:kern w:val="0"/>
          <w:sz w:val="32"/>
          <w:szCs w:val="32"/>
          <w:lang w:eastAsia="zh"/>
        </w:rPr>
        <w:t>此件主动公开</w:t>
      </w:r>
      <w:r>
        <w:rPr>
          <w:rStyle w:val="7"/>
          <w:rFonts w:hint="eastAsia" w:ascii="仿宋_GB2312" w:hAnsi="仿宋_GB2312" w:eastAsia="仿宋_GB2312" w:cs="仿宋_GB2312"/>
          <w:color w:val="000000"/>
          <w:kern w:val="0"/>
          <w:sz w:val="32"/>
          <w:szCs w:val="32"/>
          <w:lang w:val="en-US" w:eastAsia="zh"/>
        </w:rPr>
        <w:t>）</w:t>
      </w:r>
    </w:p>
    <w:p w14:paraId="0970070A">
      <w:pPr>
        <w:pStyle w:val="5"/>
        <w:rPr>
          <w:rStyle w:val="7"/>
          <w:rFonts w:hint="eastAsia" w:ascii="仿宋_GB2312" w:hAnsi="仿宋_GB2312" w:eastAsia="仿宋_GB2312" w:cs="仿宋_GB2312"/>
          <w:color w:val="000000"/>
          <w:kern w:val="0"/>
          <w:sz w:val="32"/>
          <w:szCs w:val="32"/>
          <w:lang w:val="en-US" w:eastAsia="zh"/>
        </w:rPr>
      </w:pPr>
    </w:p>
    <w:p w14:paraId="02EC0DA8">
      <w:pPr>
        <w:pStyle w:val="5"/>
        <w:rPr>
          <w:rStyle w:val="7"/>
          <w:rFonts w:hint="eastAsia" w:ascii="仿宋_GB2312" w:hAnsi="仿宋_GB2312" w:eastAsia="仿宋_GB2312" w:cs="仿宋_GB2312"/>
          <w:color w:val="000000"/>
          <w:kern w:val="0"/>
          <w:sz w:val="32"/>
          <w:szCs w:val="32"/>
          <w:lang w:val="en-US" w:eastAsia="zh"/>
        </w:rPr>
        <w:sectPr>
          <w:headerReference r:id="rId3" w:type="default"/>
          <w:footerReference r:id="rId4" w:type="default"/>
          <w:footerReference r:id="rId5" w:type="even"/>
          <w:pgSz w:w="11906" w:h="16838"/>
          <w:pgMar w:top="2098" w:right="1474" w:bottom="1985" w:left="1587" w:header="851" w:footer="1134" w:gutter="0"/>
          <w:pgNumType w:fmt="decimal"/>
          <w:cols w:space="720" w:num="1"/>
          <w:docGrid w:type="lines" w:linePitch="312" w:charSpace="0"/>
        </w:sectPr>
      </w:pPr>
    </w:p>
    <w:p w14:paraId="252FCC11">
      <w:pPr>
        <w:pStyle w:val="5"/>
        <w:rPr>
          <w:rStyle w:val="7"/>
          <w:rFonts w:hint="eastAsia" w:ascii="仿宋_GB2312" w:hAnsi="仿宋_GB2312" w:eastAsia="仿宋_GB2312" w:cs="仿宋_GB2312"/>
          <w:color w:val="000000"/>
          <w:kern w:val="0"/>
          <w:sz w:val="32"/>
          <w:szCs w:val="32"/>
          <w:lang w:val="en-US" w:eastAsia="zh"/>
        </w:rPr>
        <w:sectPr>
          <w:type w:val="continuous"/>
          <w:pgSz w:w="11906" w:h="16838"/>
          <w:pgMar w:top="2098" w:right="1474" w:bottom="1985" w:left="1587" w:header="851" w:footer="1134" w:gutter="0"/>
          <w:pgNumType w:fmt="decimal"/>
          <w:cols w:space="720" w:num="1"/>
          <w:docGrid w:type="lines" w:linePitch="312" w:charSpace="0"/>
        </w:sectPr>
      </w:pPr>
    </w:p>
    <w:p w14:paraId="7AAE7BF3">
      <w:pPr>
        <w:pStyle w:val="5"/>
        <w:keepNext w:val="0"/>
        <w:keepLines w:val="0"/>
        <w:widowControl w:val="0"/>
        <w:suppressLineNumbers w:val="0"/>
        <w:spacing w:before="0" w:beforeAutospacing="0" w:after="0" w:afterAutospacing="0"/>
        <w:ind w:left="0" w:right="0"/>
        <w:jc w:val="both"/>
        <w:rPr>
          <w:rStyle w:val="7"/>
          <w:rFonts w:hint="default" w:ascii="黑体" w:hAnsi="宋体" w:eastAsia="黑体" w:cs="黑体"/>
          <w:color w:val="000000"/>
          <w:kern w:val="2"/>
          <w:sz w:val="32"/>
          <w:szCs w:val="32"/>
          <w:lang w:val="en-US" w:eastAsia="zh-CN"/>
        </w:rPr>
      </w:pPr>
      <w:r>
        <w:rPr>
          <w:rStyle w:val="7"/>
          <w:rFonts w:hint="default" w:ascii="黑体" w:hAnsi="宋体" w:eastAsia="黑体" w:cs="黑体"/>
          <w:color w:val="000000"/>
          <w:kern w:val="2"/>
          <w:sz w:val="32"/>
          <w:szCs w:val="32"/>
          <w:lang w:val="en-US" w:eastAsia="zh-CN"/>
        </w:rPr>
        <w:t>附件</w:t>
      </w:r>
    </w:p>
    <w:p w14:paraId="0912341F">
      <w:pPr>
        <w:pStyle w:val="5"/>
        <w:keepNext w:val="0"/>
        <w:keepLines w:val="0"/>
        <w:widowControl w:val="0"/>
        <w:suppressLineNumbers w:val="0"/>
        <w:spacing w:before="0" w:beforeAutospacing="0" w:after="0" w:afterAutospacing="0" w:line="20" w:lineRule="exact"/>
        <w:ind w:left="0" w:right="0"/>
        <w:jc w:val="both"/>
        <w:rPr>
          <w:rStyle w:val="7"/>
          <w:rFonts w:hint="default" w:ascii="黑体" w:hAnsi="宋体" w:eastAsia="黑体" w:cs="黑体"/>
          <w:color w:val="000000"/>
          <w:kern w:val="2"/>
          <w:sz w:val="32"/>
          <w:szCs w:val="32"/>
          <w:lang w:val="en-US" w:eastAsia="zh-CN"/>
        </w:rPr>
      </w:pPr>
    </w:p>
    <w:p w14:paraId="3E2CC8C5">
      <w:pPr>
        <w:pStyle w:val="5"/>
        <w:keepNext w:val="0"/>
        <w:keepLines w:val="0"/>
        <w:widowControl w:val="0"/>
        <w:suppressLineNumbers w:val="0"/>
        <w:spacing w:before="0" w:beforeAutospacing="0" w:after="0" w:afterAutospacing="0"/>
        <w:ind w:left="0" w:right="0"/>
        <w:jc w:val="center"/>
        <w:rPr>
          <w:rStyle w:val="7"/>
          <w:rFonts w:hint="default" w:ascii="Times New Roman" w:hAnsi="Times New Roman" w:eastAsia="方正小标宋_GBK" w:cs="Times New Roman"/>
          <w:color w:val="000000"/>
          <w:kern w:val="0"/>
          <w:sz w:val="36"/>
          <w:szCs w:val="36"/>
        </w:rPr>
      </w:pPr>
      <w:r>
        <w:rPr>
          <w:rStyle w:val="7"/>
          <w:rFonts w:hint="eastAsia" w:ascii="方正小标宋_GBK" w:hAnsi="方正小标宋_GBK" w:eastAsia="方正小标宋_GBK" w:cs="方正小标宋_GBK"/>
          <w:color w:val="000000"/>
          <w:kern w:val="0"/>
          <w:sz w:val="36"/>
          <w:szCs w:val="36"/>
          <w:lang w:val="en-US" w:eastAsia="zh-CN"/>
        </w:rPr>
        <w:t>江苏省</w:t>
      </w:r>
      <w:r>
        <w:rPr>
          <w:rStyle w:val="7"/>
          <w:rFonts w:hint="default" w:ascii="Times New Roman" w:hAnsi="Times New Roman" w:eastAsia="方正小标宋_GBK" w:cs="Times New Roman"/>
          <w:color w:val="000000"/>
          <w:kern w:val="0"/>
          <w:sz w:val="36"/>
          <w:szCs w:val="36"/>
          <w:lang w:val="en-US" w:eastAsia="zh-CN"/>
        </w:rPr>
        <w:t>2026</w:t>
      </w:r>
      <w:r>
        <w:rPr>
          <w:rStyle w:val="7"/>
          <w:rFonts w:hint="eastAsia" w:ascii="方正小标宋_GBK" w:hAnsi="方正小标宋_GBK" w:eastAsia="方正小标宋_GBK" w:cs="方正小标宋_GBK"/>
          <w:color w:val="000000"/>
          <w:kern w:val="0"/>
          <w:sz w:val="36"/>
          <w:szCs w:val="36"/>
          <w:lang w:val="en-US" w:eastAsia="zh-CN"/>
        </w:rPr>
        <w:t>年高考录取时间表</w:t>
      </w:r>
    </w:p>
    <w:p w14:paraId="65AA7F83">
      <w:pPr>
        <w:pStyle w:val="5"/>
        <w:keepNext w:val="0"/>
        <w:keepLines w:val="0"/>
        <w:widowControl w:val="0"/>
        <w:suppressLineNumbers w:val="0"/>
        <w:spacing w:before="0" w:beforeAutospacing="0" w:after="0" w:afterAutospacing="0" w:line="300" w:lineRule="exact"/>
        <w:ind w:left="0" w:right="0"/>
        <w:jc w:val="center"/>
        <w:rPr>
          <w:rStyle w:val="7"/>
          <w:rFonts w:hint="default" w:ascii="楷体" w:hAnsi="楷体" w:eastAsia="楷体" w:cs="楷体"/>
          <w:color w:val="000000"/>
          <w:kern w:val="0"/>
          <w:sz w:val="32"/>
          <w:szCs w:val="32"/>
        </w:rPr>
      </w:pPr>
    </w:p>
    <w:p w14:paraId="789AE844">
      <w:pPr>
        <w:pStyle w:val="5"/>
        <w:keepNext w:val="0"/>
        <w:keepLines w:val="0"/>
        <w:widowControl w:val="0"/>
        <w:suppressLineNumbers w:val="0"/>
        <w:spacing w:before="0" w:beforeAutospacing="0" w:after="0" w:afterAutospacing="0"/>
        <w:ind w:left="0" w:right="0"/>
        <w:jc w:val="center"/>
        <w:rPr>
          <w:rStyle w:val="7"/>
          <w:rFonts w:hint="default" w:ascii="楷体" w:hAnsi="楷体" w:eastAsia="楷体" w:cs="楷体"/>
          <w:color w:val="000000"/>
          <w:kern w:val="0"/>
          <w:sz w:val="36"/>
          <w:szCs w:val="36"/>
          <w:lang w:val="en-US" w:eastAsia="zh-CN"/>
        </w:rPr>
      </w:pPr>
      <w:r>
        <w:rPr>
          <w:rStyle w:val="7"/>
          <w:rFonts w:hint="default" w:ascii="楷体" w:hAnsi="楷体" w:eastAsia="楷体" w:cs="楷体"/>
          <w:color w:val="000000"/>
          <w:kern w:val="0"/>
          <w:sz w:val="36"/>
          <w:szCs w:val="36"/>
          <w:lang w:val="en-US" w:eastAsia="zh-CN"/>
        </w:rPr>
        <w:t>普通类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54"/>
        <w:gridCol w:w="2333"/>
        <w:gridCol w:w="3219"/>
        <w:gridCol w:w="2123"/>
        <w:gridCol w:w="2123"/>
      </w:tblGrid>
      <w:tr w14:paraId="0D57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1"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EFAE13F">
            <w:pPr>
              <w:keepNext w:val="0"/>
              <w:keepLines w:val="0"/>
              <w:widowControl w:val="0"/>
              <w:suppressLineNumbers w:val="0"/>
              <w:tabs>
                <w:tab w:val="center" w:pos="756"/>
              </w:tabs>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工作内容</w:t>
            </w:r>
          </w:p>
        </w:tc>
        <w:tc>
          <w:tcPr>
            <w:tcW w:w="2333" w:type="dxa"/>
            <w:tcBorders>
              <w:top w:val="single" w:color="auto" w:sz="4" w:space="0"/>
              <w:left w:val="nil"/>
              <w:bottom w:val="single" w:color="auto" w:sz="4" w:space="0"/>
              <w:right w:val="single" w:color="auto" w:sz="4" w:space="0"/>
            </w:tcBorders>
            <w:shd w:val="clear" w:color="auto" w:fill="auto"/>
            <w:vAlign w:val="center"/>
          </w:tcPr>
          <w:p w14:paraId="6E47A471">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本科提前批次</w:t>
            </w:r>
          </w:p>
        </w:tc>
        <w:tc>
          <w:tcPr>
            <w:tcW w:w="3219" w:type="dxa"/>
            <w:tcBorders>
              <w:top w:val="single" w:color="auto" w:sz="4" w:space="0"/>
              <w:left w:val="nil"/>
              <w:bottom w:val="single" w:color="auto" w:sz="4" w:space="0"/>
              <w:right w:val="single" w:color="auto" w:sz="4" w:space="0"/>
            </w:tcBorders>
            <w:shd w:val="clear" w:color="auto" w:fill="auto"/>
            <w:vAlign w:val="center"/>
          </w:tcPr>
          <w:p w14:paraId="53442DD0">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本科批次</w:t>
            </w:r>
          </w:p>
        </w:tc>
        <w:tc>
          <w:tcPr>
            <w:tcW w:w="2123" w:type="dxa"/>
            <w:tcBorders>
              <w:top w:val="single" w:color="auto" w:sz="4" w:space="0"/>
              <w:left w:val="nil"/>
              <w:bottom w:val="single" w:color="auto" w:sz="4" w:space="0"/>
              <w:right w:val="single" w:color="auto" w:sz="4" w:space="0"/>
            </w:tcBorders>
            <w:shd w:val="clear" w:color="auto" w:fill="auto"/>
            <w:vAlign w:val="center"/>
          </w:tcPr>
          <w:p w14:paraId="4676B2C0">
            <w:pPr>
              <w:keepNext w:val="0"/>
              <w:keepLines w:val="0"/>
              <w:widowControl w:val="0"/>
              <w:suppressLineNumbers w:val="0"/>
              <w:adjustRightInd w:val="0"/>
              <w:snapToGrid w:val="0"/>
              <w:spacing w:before="0" w:beforeAutospacing="0" w:after="0" w:afterAutospacing="0" w:line="440" w:lineRule="exact"/>
              <w:ind w:left="0" w:leftChars="0" w:right="0" w:firstLine="0" w:firstLineChars="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定向培养军士</w:t>
            </w:r>
          </w:p>
        </w:tc>
        <w:tc>
          <w:tcPr>
            <w:tcW w:w="2123" w:type="dxa"/>
            <w:tcBorders>
              <w:top w:val="single" w:color="auto" w:sz="4" w:space="0"/>
              <w:left w:val="nil"/>
              <w:bottom w:val="single" w:color="auto" w:sz="4" w:space="0"/>
              <w:right w:val="single" w:color="auto" w:sz="4" w:space="0"/>
            </w:tcBorders>
            <w:shd w:val="clear" w:color="auto" w:fill="auto"/>
            <w:vAlign w:val="center"/>
          </w:tcPr>
          <w:p w14:paraId="5F06ED6B">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专科批次</w:t>
            </w:r>
          </w:p>
        </w:tc>
      </w:tr>
      <w:tr w14:paraId="207E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9"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F9AF1E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确认调档比例</w:t>
            </w:r>
          </w:p>
        </w:tc>
        <w:tc>
          <w:tcPr>
            <w:tcW w:w="2333" w:type="dxa"/>
            <w:tcBorders>
              <w:top w:val="single" w:color="auto" w:sz="4" w:space="0"/>
              <w:left w:val="nil"/>
              <w:bottom w:val="single" w:color="auto" w:sz="4" w:space="0"/>
              <w:right w:val="single" w:color="auto" w:sz="4" w:space="0"/>
            </w:tcBorders>
            <w:shd w:val="clear" w:color="auto" w:fill="auto"/>
            <w:vAlign w:val="center"/>
          </w:tcPr>
          <w:p w14:paraId="5F5E75AE">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7月7日</w:t>
            </w:r>
          </w:p>
        </w:tc>
        <w:tc>
          <w:tcPr>
            <w:tcW w:w="3219" w:type="dxa"/>
            <w:tcBorders>
              <w:top w:val="single" w:color="auto" w:sz="4" w:space="0"/>
              <w:left w:val="nil"/>
              <w:bottom w:val="single" w:color="auto" w:sz="4" w:space="0"/>
              <w:right w:val="single" w:color="auto" w:sz="4" w:space="0"/>
            </w:tcBorders>
            <w:shd w:val="clear" w:color="auto" w:fill="auto"/>
            <w:vAlign w:val="center"/>
          </w:tcPr>
          <w:p w14:paraId="031A0B10">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7月15日</w:t>
            </w:r>
          </w:p>
          <w:p w14:paraId="45FB712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投放综合评价招生（B类高校）、高水平运动队志愿档案</w:t>
            </w:r>
          </w:p>
        </w:tc>
        <w:tc>
          <w:tcPr>
            <w:tcW w:w="2123" w:type="dxa"/>
            <w:tcBorders>
              <w:top w:val="single" w:color="auto" w:sz="4" w:space="0"/>
              <w:left w:val="nil"/>
              <w:bottom w:val="single" w:color="auto" w:sz="4" w:space="0"/>
              <w:right w:val="single" w:color="auto" w:sz="4" w:space="0"/>
            </w:tcBorders>
            <w:shd w:val="clear" w:color="auto" w:fill="auto"/>
            <w:vAlign w:val="center"/>
          </w:tcPr>
          <w:p w14:paraId="20ED3263">
            <w:pPr>
              <w:keepNext w:val="0"/>
              <w:keepLines w:val="0"/>
              <w:widowControl w:val="0"/>
              <w:suppressLineNumbers w:val="0"/>
              <w:spacing w:before="0" w:beforeAutospacing="0" w:after="0" w:afterAutospacing="0" w:line="440" w:lineRule="exact"/>
              <w:ind w:left="0" w:leftChars="0" w:right="0" w:firstLine="0" w:firstLineChars="0"/>
              <w:jc w:val="center"/>
              <w:rPr>
                <w:rFonts w:hint="eastAsia"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2123" w:type="dxa"/>
            <w:tcBorders>
              <w:top w:val="single" w:color="auto" w:sz="4" w:space="0"/>
              <w:left w:val="nil"/>
              <w:bottom w:val="single" w:color="auto" w:sz="4" w:space="0"/>
              <w:right w:val="single" w:color="auto" w:sz="4" w:space="0"/>
            </w:tcBorders>
            <w:shd w:val="clear" w:color="auto" w:fill="auto"/>
            <w:vAlign w:val="center"/>
          </w:tcPr>
          <w:p w14:paraId="09B8E1BE">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7月31日</w:t>
            </w:r>
          </w:p>
        </w:tc>
      </w:tr>
      <w:tr w14:paraId="776B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B1E753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录取</w:t>
            </w:r>
          </w:p>
        </w:tc>
        <w:tc>
          <w:tcPr>
            <w:tcW w:w="2333" w:type="dxa"/>
            <w:tcBorders>
              <w:top w:val="single" w:color="auto" w:sz="4" w:space="0"/>
              <w:left w:val="nil"/>
              <w:bottom w:val="single" w:color="auto" w:sz="4" w:space="0"/>
              <w:right w:val="single" w:color="auto" w:sz="4" w:space="0"/>
            </w:tcBorders>
            <w:shd w:val="clear" w:color="auto" w:fill="auto"/>
            <w:vAlign w:val="center"/>
          </w:tcPr>
          <w:p w14:paraId="2401388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7月8日至10日</w:t>
            </w:r>
          </w:p>
        </w:tc>
        <w:tc>
          <w:tcPr>
            <w:tcW w:w="3219" w:type="dxa"/>
            <w:tcBorders>
              <w:top w:val="single" w:color="auto" w:sz="4" w:space="0"/>
              <w:left w:val="nil"/>
              <w:bottom w:val="single" w:color="auto" w:sz="4" w:space="0"/>
              <w:right w:val="single" w:color="auto" w:sz="4" w:space="0"/>
            </w:tcBorders>
            <w:shd w:val="clear" w:color="auto" w:fill="auto"/>
            <w:vAlign w:val="center"/>
          </w:tcPr>
          <w:p w14:paraId="58A5339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7月18日至21日</w:t>
            </w:r>
          </w:p>
        </w:tc>
        <w:tc>
          <w:tcPr>
            <w:tcW w:w="2123" w:type="dxa"/>
            <w:tcBorders>
              <w:top w:val="single" w:color="auto" w:sz="4" w:space="0"/>
              <w:left w:val="nil"/>
              <w:bottom w:val="single" w:color="auto" w:sz="4" w:space="0"/>
              <w:right w:val="single" w:color="auto" w:sz="4" w:space="0"/>
            </w:tcBorders>
            <w:shd w:val="clear" w:color="auto" w:fill="auto"/>
            <w:vAlign w:val="center"/>
          </w:tcPr>
          <w:p w14:paraId="1BC629EC">
            <w:pPr>
              <w:keepNext w:val="0"/>
              <w:keepLines w:val="0"/>
              <w:widowControl w:val="0"/>
              <w:suppressLineNumbers w:val="0"/>
              <w:spacing w:before="0" w:beforeAutospacing="0" w:after="0" w:afterAutospacing="0" w:line="440" w:lineRule="exact"/>
              <w:ind w:left="0" w:leftChars="0" w:right="0" w:firstLine="0" w:firstLineChars="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7月29日</w:t>
            </w:r>
          </w:p>
        </w:tc>
        <w:tc>
          <w:tcPr>
            <w:tcW w:w="2123" w:type="dxa"/>
            <w:tcBorders>
              <w:top w:val="single" w:color="auto" w:sz="4" w:space="0"/>
              <w:left w:val="nil"/>
              <w:bottom w:val="single" w:color="auto" w:sz="4" w:space="0"/>
              <w:right w:val="single" w:color="auto" w:sz="4" w:space="0"/>
            </w:tcBorders>
            <w:shd w:val="clear" w:color="auto" w:fill="auto"/>
            <w:vAlign w:val="center"/>
          </w:tcPr>
          <w:p w14:paraId="19E4CE9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8月1日至3日</w:t>
            </w:r>
          </w:p>
        </w:tc>
      </w:tr>
      <w:tr w14:paraId="2193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96BBAAE">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公布未完成的招生计划</w:t>
            </w:r>
          </w:p>
        </w:tc>
        <w:tc>
          <w:tcPr>
            <w:tcW w:w="2333" w:type="dxa"/>
            <w:tcBorders>
              <w:top w:val="single" w:color="auto" w:sz="4" w:space="0"/>
              <w:left w:val="nil"/>
              <w:bottom w:val="single" w:color="auto" w:sz="4" w:space="0"/>
              <w:right w:val="single" w:color="auto" w:sz="4" w:space="0"/>
            </w:tcBorders>
            <w:shd w:val="clear" w:color="auto" w:fill="auto"/>
            <w:vAlign w:val="center"/>
          </w:tcPr>
          <w:p w14:paraId="0304E9F0">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7月11日</w:t>
            </w:r>
          </w:p>
        </w:tc>
        <w:tc>
          <w:tcPr>
            <w:tcW w:w="3219" w:type="dxa"/>
            <w:tcBorders>
              <w:top w:val="single" w:color="auto" w:sz="4" w:space="0"/>
              <w:left w:val="nil"/>
              <w:bottom w:val="single" w:color="auto" w:sz="4" w:space="0"/>
              <w:right w:val="single" w:color="auto" w:sz="4" w:space="0"/>
            </w:tcBorders>
            <w:shd w:val="clear" w:color="auto" w:fill="auto"/>
            <w:vAlign w:val="center"/>
          </w:tcPr>
          <w:p w14:paraId="281C4DB0">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7月22日</w:t>
            </w:r>
          </w:p>
        </w:tc>
        <w:tc>
          <w:tcPr>
            <w:tcW w:w="2123" w:type="dxa"/>
            <w:tcBorders>
              <w:top w:val="single" w:color="auto" w:sz="4" w:space="0"/>
              <w:left w:val="nil"/>
              <w:bottom w:val="single" w:color="auto" w:sz="4" w:space="0"/>
              <w:right w:val="single" w:color="auto" w:sz="4" w:space="0"/>
            </w:tcBorders>
            <w:shd w:val="clear" w:color="auto" w:fill="auto"/>
            <w:vAlign w:val="center"/>
          </w:tcPr>
          <w:p w14:paraId="002C88F5">
            <w:pPr>
              <w:keepNext w:val="0"/>
              <w:keepLines w:val="0"/>
              <w:widowControl w:val="0"/>
              <w:suppressLineNumbers w:val="0"/>
              <w:spacing w:before="0" w:beforeAutospacing="0" w:after="0" w:afterAutospacing="0" w:line="440" w:lineRule="exact"/>
              <w:ind w:left="0" w:leftChars="0" w:right="0" w:firstLine="0" w:firstLineChars="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7月30日</w:t>
            </w:r>
          </w:p>
        </w:tc>
        <w:tc>
          <w:tcPr>
            <w:tcW w:w="2123" w:type="dxa"/>
            <w:tcBorders>
              <w:top w:val="single" w:color="auto" w:sz="4" w:space="0"/>
              <w:left w:val="nil"/>
              <w:bottom w:val="single" w:color="auto" w:sz="4" w:space="0"/>
              <w:right w:val="single" w:color="auto" w:sz="4" w:space="0"/>
            </w:tcBorders>
            <w:shd w:val="clear" w:color="auto" w:fill="auto"/>
            <w:vAlign w:val="center"/>
          </w:tcPr>
          <w:p w14:paraId="0D52E12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8月4日</w:t>
            </w:r>
          </w:p>
        </w:tc>
      </w:tr>
      <w:tr w14:paraId="4624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3"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528D6C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填报征求志愿</w:t>
            </w:r>
          </w:p>
        </w:tc>
        <w:tc>
          <w:tcPr>
            <w:tcW w:w="2333" w:type="dxa"/>
            <w:tcBorders>
              <w:top w:val="single" w:color="auto" w:sz="4" w:space="0"/>
              <w:left w:val="nil"/>
              <w:bottom w:val="single" w:color="auto" w:sz="4" w:space="0"/>
              <w:right w:val="single" w:color="auto" w:sz="4" w:space="0"/>
            </w:tcBorders>
            <w:shd w:val="clear" w:color="auto" w:fill="auto"/>
            <w:vAlign w:val="center"/>
          </w:tcPr>
          <w:p w14:paraId="35F3B16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7月12日</w:t>
            </w:r>
          </w:p>
          <w:p w14:paraId="0F0EB73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（9:00至15:00）</w:t>
            </w:r>
          </w:p>
        </w:tc>
        <w:tc>
          <w:tcPr>
            <w:tcW w:w="3219" w:type="dxa"/>
            <w:tcBorders>
              <w:top w:val="single" w:color="auto" w:sz="4" w:space="0"/>
              <w:left w:val="nil"/>
              <w:bottom w:val="single" w:color="auto" w:sz="4" w:space="0"/>
              <w:right w:val="single" w:color="auto" w:sz="4" w:space="0"/>
            </w:tcBorders>
            <w:shd w:val="clear" w:color="auto" w:fill="auto"/>
            <w:vAlign w:val="center"/>
          </w:tcPr>
          <w:p w14:paraId="3BF98E1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7月23日</w:t>
            </w:r>
          </w:p>
          <w:p w14:paraId="7998680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（9:00至15:00）</w:t>
            </w:r>
          </w:p>
        </w:tc>
        <w:tc>
          <w:tcPr>
            <w:tcW w:w="2123" w:type="dxa"/>
            <w:tcBorders>
              <w:top w:val="single" w:color="auto" w:sz="4" w:space="0"/>
              <w:left w:val="nil"/>
              <w:bottom w:val="single" w:color="auto" w:sz="4" w:space="0"/>
              <w:right w:val="single" w:color="auto" w:sz="4" w:space="0"/>
            </w:tcBorders>
            <w:shd w:val="clear" w:color="auto" w:fill="auto"/>
            <w:vAlign w:val="center"/>
          </w:tcPr>
          <w:p w14:paraId="566DFA0F">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7月30日</w:t>
            </w:r>
          </w:p>
          <w:p w14:paraId="0BA9474C">
            <w:pPr>
              <w:keepNext w:val="0"/>
              <w:keepLines w:val="0"/>
              <w:widowControl w:val="0"/>
              <w:suppressLineNumbers w:val="0"/>
              <w:spacing w:before="0" w:beforeAutospacing="0" w:after="0" w:afterAutospacing="0" w:line="440" w:lineRule="exact"/>
              <w:ind w:left="0" w:leftChars="0" w:right="0" w:firstLine="0" w:firstLineChars="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（9:00至15:00）</w:t>
            </w:r>
          </w:p>
        </w:tc>
        <w:tc>
          <w:tcPr>
            <w:tcW w:w="2123" w:type="dxa"/>
            <w:tcBorders>
              <w:top w:val="single" w:color="auto" w:sz="4" w:space="0"/>
              <w:left w:val="nil"/>
              <w:bottom w:val="single" w:color="auto" w:sz="4" w:space="0"/>
              <w:right w:val="single" w:color="auto" w:sz="4" w:space="0"/>
            </w:tcBorders>
            <w:shd w:val="clear" w:color="auto" w:fill="auto"/>
            <w:vAlign w:val="center"/>
          </w:tcPr>
          <w:p w14:paraId="0D1C915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8月5日</w:t>
            </w:r>
          </w:p>
          <w:p w14:paraId="3BE133E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（9:00至15:00）</w:t>
            </w:r>
          </w:p>
        </w:tc>
      </w:tr>
      <w:tr w14:paraId="7629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F39060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征求志愿录取</w:t>
            </w:r>
          </w:p>
        </w:tc>
        <w:tc>
          <w:tcPr>
            <w:tcW w:w="2333" w:type="dxa"/>
            <w:tcBorders>
              <w:top w:val="single" w:color="auto" w:sz="4" w:space="0"/>
              <w:left w:val="nil"/>
              <w:bottom w:val="single" w:color="auto" w:sz="4" w:space="0"/>
              <w:right w:val="single" w:color="auto" w:sz="4" w:space="0"/>
            </w:tcBorders>
            <w:shd w:val="clear" w:color="auto" w:fill="auto"/>
            <w:vAlign w:val="center"/>
          </w:tcPr>
          <w:p w14:paraId="14DB2F9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7月13日至14日</w:t>
            </w:r>
          </w:p>
        </w:tc>
        <w:tc>
          <w:tcPr>
            <w:tcW w:w="3219" w:type="dxa"/>
            <w:tcBorders>
              <w:top w:val="single" w:color="auto" w:sz="4" w:space="0"/>
              <w:left w:val="nil"/>
              <w:bottom w:val="single" w:color="auto" w:sz="4" w:space="0"/>
              <w:right w:val="single" w:color="auto" w:sz="4" w:space="0"/>
            </w:tcBorders>
            <w:shd w:val="clear" w:color="auto" w:fill="auto"/>
            <w:vAlign w:val="center"/>
          </w:tcPr>
          <w:p w14:paraId="6785051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7月24日至25日</w:t>
            </w:r>
          </w:p>
        </w:tc>
        <w:tc>
          <w:tcPr>
            <w:tcW w:w="2123" w:type="dxa"/>
            <w:tcBorders>
              <w:top w:val="single" w:color="auto" w:sz="4" w:space="0"/>
              <w:left w:val="nil"/>
              <w:bottom w:val="single" w:color="auto" w:sz="4" w:space="0"/>
              <w:right w:val="single" w:color="auto" w:sz="4" w:space="0"/>
            </w:tcBorders>
            <w:shd w:val="clear" w:color="auto" w:fill="auto"/>
            <w:vAlign w:val="center"/>
          </w:tcPr>
          <w:p w14:paraId="30CE212C">
            <w:pPr>
              <w:keepNext w:val="0"/>
              <w:keepLines w:val="0"/>
              <w:widowControl w:val="0"/>
              <w:suppressLineNumbers w:val="0"/>
              <w:spacing w:before="0" w:beforeAutospacing="0" w:after="0" w:afterAutospacing="0" w:line="440" w:lineRule="exact"/>
              <w:ind w:left="0" w:leftChars="0" w:right="0" w:firstLine="0" w:firstLineChars="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7月31日</w:t>
            </w:r>
          </w:p>
        </w:tc>
        <w:tc>
          <w:tcPr>
            <w:tcW w:w="2123" w:type="dxa"/>
            <w:tcBorders>
              <w:top w:val="single" w:color="auto" w:sz="4" w:space="0"/>
              <w:left w:val="nil"/>
              <w:bottom w:val="single" w:color="auto" w:sz="4" w:space="0"/>
              <w:right w:val="single" w:color="auto" w:sz="4" w:space="0"/>
            </w:tcBorders>
            <w:shd w:val="clear" w:color="auto" w:fill="auto"/>
            <w:vAlign w:val="center"/>
          </w:tcPr>
          <w:p w14:paraId="283DA4E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8月6日至7日</w:t>
            </w:r>
          </w:p>
        </w:tc>
      </w:tr>
    </w:tbl>
    <w:p w14:paraId="708E630B">
      <w:pPr>
        <w:pStyle w:val="5"/>
        <w:keepNext w:val="0"/>
        <w:keepLines w:val="0"/>
        <w:widowControl w:val="0"/>
        <w:suppressLineNumbers w:val="0"/>
        <w:spacing w:before="0" w:beforeAutospacing="0" w:after="0" w:afterAutospacing="0"/>
        <w:ind w:left="0" w:right="0"/>
        <w:jc w:val="center"/>
        <w:rPr>
          <w:rStyle w:val="7"/>
          <w:rFonts w:hint="default" w:ascii="楷体" w:hAnsi="楷体" w:eastAsia="楷体" w:cs="楷体"/>
          <w:color w:val="000000"/>
          <w:kern w:val="0"/>
          <w:sz w:val="36"/>
          <w:szCs w:val="36"/>
          <w:lang w:val="en-US" w:eastAsia="zh-CN"/>
        </w:rPr>
      </w:pPr>
    </w:p>
    <w:p w14:paraId="0A05829B">
      <w:pPr>
        <w:pStyle w:val="5"/>
        <w:keepNext w:val="0"/>
        <w:keepLines w:val="0"/>
        <w:widowControl w:val="0"/>
        <w:suppressLineNumbers w:val="0"/>
        <w:spacing w:before="0" w:beforeAutospacing="0" w:after="0" w:afterAutospacing="0"/>
        <w:ind w:left="0" w:right="0"/>
        <w:jc w:val="center"/>
        <w:rPr>
          <w:rStyle w:val="7"/>
          <w:rFonts w:hint="default" w:ascii="楷体" w:hAnsi="楷体" w:eastAsia="楷体" w:cs="楷体"/>
          <w:color w:val="000000"/>
          <w:kern w:val="0"/>
          <w:sz w:val="36"/>
          <w:szCs w:val="36"/>
          <w:lang w:val="en-US" w:eastAsia="zh-CN"/>
        </w:rPr>
      </w:pPr>
      <w:r>
        <w:rPr>
          <w:rStyle w:val="7"/>
          <w:rFonts w:hint="default" w:ascii="楷体" w:hAnsi="楷体" w:eastAsia="楷体" w:cs="楷体"/>
          <w:color w:val="000000"/>
          <w:kern w:val="0"/>
          <w:sz w:val="36"/>
          <w:szCs w:val="36"/>
          <w:lang w:val="en-US" w:eastAsia="zh-CN"/>
        </w:rPr>
        <w:t>体育类、艺术类</w:t>
      </w:r>
    </w:p>
    <w:p w14:paraId="730FFE43">
      <w:pPr>
        <w:pStyle w:val="5"/>
        <w:keepNext w:val="0"/>
        <w:keepLines w:val="0"/>
        <w:widowControl w:val="0"/>
        <w:suppressLineNumbers w:val="0"/>
        <w:spacing w:before="0" w:beforeAutospacing="0" w:after="0" w:afterAutospacing="0" w:line="39" w:lineRule="exact"/>
        <w:ind w:left="0" w:right="0"/>
        <w:jc w:val="center"/>
        <w:rPr>
          <w:rStyle w:val="7"/>
          <w:rFonts w:hint="default" w:ascii="楷体" w:hAnsi="楷体" w:eastAsia="楷体" w:cs="楷体"/>
          <w:color w:val="000000"/>
          <w:kern w:val="0"/>
          <w:sz w:val="32"/>
          <w:szCs w:val="32"/>
          <w:lang w:val="en-US" w:eastAsia="zh-CN"/>
        </w:rPr>
      </w:pPr>
    </w:p>
    <w:tbl>
      <w:tblPr>
        <w:tblStyle w:val="6"/>
        <w:tblW w:w="44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49"/>
        <w:gridCol w:w="1995"/>
        <w:gridCol w:w="1960"/>
        <w:gridCol w:w="1877"/>
        <w:gridCol w:w="2010"/>
        <w:gridCol w:w="1952"/>
      </w:tblGrid>
      <w:tr w14:paraId="7B19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AC374D">
            <w:pPr>
              <w:keepNext w:val="0"/>
              <w:keepLines w:val="0"/>
              <w:widowControl w:val="0"/>
              <w:suppressLineNumbers w:val="0"/>
              <w:tabs>
                <w:tab w:val="center" w:pos="756"/>
              </w:tabs>
              <w:adjustRightInd w:val="0"/>
              <w:snapToGrid w:val="0"/>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工作内容</w:t>
            </w:r>
          </w:p>
        </w:tc>
        <w:tc>
          <w:tcPr>
            <w:tcW w:w="1576" w:type="pct"/>
            <w:gridSpan w:val="2"/>
            <w:tcBorders>
              <w:top w:val="single" w:color="auto" w:sz="4" w:space="0"/>
              <w:left w:val="nil"/>
              <w:bottom w:val="single" w:color="auto" w:sz="4" w:space="0"/>
              <w:right w:val="single" w:color="auto" w:sz="4" w:space="0"/>
            </w:tcBorders>
            <w:shd w:val="clear" w:color="auto" w:fill="auto"/>
            <w:vAlign w:val="center"/>
          </w:tcPr>
          <w:p w14:paraId="0EA6DAAB">
            <w:pPr>
              <w:keepNext w:val="0"/>
              <w:keepLines w:val="0"/>
              <w:widowControl w:val="0"/>
              <w:suppressLineNumbers w:val="0"/>
              <w:tabs>
                <w:tab w:val="center" w:pos="756"/>
              </w:tabs>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体育类</w:t>
            </w:r>
          </w:p>
        </w:tc>
        <w:tc>
          <w:tcPr>
            <w:tcW w:w="2327" w:type="pct"/>
            <w:gridSpan w:val="3"/>
            <w:tcBorders>
              <w:top w:val="single" w:color="auto" w:sz="4" w:space="0"/>
              <w:left w:val="nil"/>
              <w:bottom w:val="single" w:color="auto" w:sz="4" w:space="0"/>
              <w:right w:val="single" w:color="auto" w:sz="4" w:space="0"/>
            </w:tcBorders>
            <w:shd w:val="clear" w:color="auto" w:fill="auto"/>
            <w:vAlign w:val="center"/>
          </w:tcPr>
          <w:p w14:paraId="5DD219B4">
            <w:pPr>
              <w:keepNext w:val="0"/>
              <w:keepLines w:val="0"/>
              <w:widowControl w:val="0"/>
              <w:suppressLineNumbers w:val="0"/>
              <w:tabs>
                <w:tab w:val="center" w:pos="756"/>
              </w:tabs>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艺术类</w:t>
            </w:r>
          </w:p>
        </w:tc>
      </w:tr>
      <w:tr w14:paraId="2397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97" w:hRule="atLeast"/>
          <w:jc w:val="center"/>
        </w:trPr>
        <w:tc>
          <w:tcPr>
            <w:tcW w:w="10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2348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95" w:type="pct"/>
            <w:vMerge w:val="restart"/>
            <w:tcBorders>
              <w:top w:val="nil"/>
              <w:left w:val="nil"/>
              <w:bottom w:val="single" w:color="auto" w:sz="4" w:space="0"/>
              <w:right w:val="single" w:color="auto" w:sz="4" w:space="0"/>
            </w:tcBorders>
            <w:shd w:val="clear" w:color="auto" w:fill="auto"/>
            <w:vAlign w:val="center"/>
          </w:tcPr>
          <w:p w14:paraId="15EF175E">
            <w:pPr>
              <w:keepNext w:val="0"/>
              <w:keepLines w:val="0"/>
              <w:widowControl w:val="0"/>
              <w:suppressLineNumbers w:val="0"/>
              <w:tabs>
                <w:tab w:val="center" w:pos="756"/>
              </w:tabs>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本科提前批次</w:t>
            </w:r>
          </w:p>
        </w:tc>
        <w:tc>
          <w:tcPr>
            <w:tcW w:w="781" w:type="pct"/>
            <w:vMerge w:val="restart"/>
            <w:tcBorders>
              <w:top w:val="nil"/>
              <w:left w:val="nil"/>
              <w:bottom w:val="single" w:color="auto" w:sz="4" w:space="0"/>
              <w:right w:val="single" w:color="auto" w:sz="4" w:space="0"/>
            </w:tcBorders>
            <w:shd w:val="clear" w:color="auto" w:fill="auto"/>
            <w:vAlign w:val="center"/>
          </w:tcPr>
          <w:p w14:paraId="3771A172">
            <w:pPr>
              <w:keepNext w:val="0"/>
              <w:keepLines w:val="0"/>
              <w:widowControl w:val="0"/>
              <w:suppressLineNumbers w:val="0"/>
              <w:tabs>
                <w:tab w:val="center" w:pos="756"/>
              </w:tabs>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专科批次</w:t>
            </w:r>
          </w:p>
        </w:tc>
        <w:tc>
          <w:tcPr>
            <w:tcW w:w="1549" w:type="pct"/>
            <w:gridSpan w:val="2"/>
            <w:tcBorders>
              <w:top w:val="single" w:color="auto" w:sz="4" w:space="0"/>
              <w:left w:val="nil"/>
              <w:bottom w:val="single" w:color="auto" w:sz="4" w:space="0"/>
              <w:right w:val="single" w:color="auto" w:sz="4" w:space="0"/>
            </w:tcBorders>
            <w:shd w:val="clear" w:color="auto" w:fill="auto"/>
            <w:vAlign w:val="center"/>
          </w:tcPr>
          <w:p w14:paraId="4062678B">
            <w:pPr>
              <w:keepNext w:val="0"/>
              <w:keepLines w:val="0"/>
              <w:widowControl w:val="0"/>
              <w:suppressLineNumbers w:val="0"/>
              <w:tabs>
                <w:tab w:val="center" w:pos="756"/>
              </w:tabs>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本科提前批次</w:t>
            </w:r>
          </w:p>
        </w:tc>
        <w:tc>
          <w:tcPr>
            <w:tcW w:w="778" w:type="pct"/>
            <w:vMerge w:val="restart"/>
            <w:tcBorders>
              <w:top w:val="single" w:color="auto" w:sz="4" w:space="0"/>
              <w:left w:val="nil"/>
              <w:bottom w:val="single" w:color="auto" w:sz="4" w:space="0"/>
              <w:right w:val="single" w:color="auto" w:sz="4" w:space="0"/>
            </w:tcBorders>
            <w:shd w:val="clear" w:color="auto" w:fill="auto"/>
            <w:vAlign w:val="center"/>
          </w:tcPr>
          <w:p w14:paraId="243F2FC0">
            <w:pPr>
              <w:keepNext w:val="0"/>
              <w:keepLines w:val="0"/>
              <w:widowControl w:val="0"/>
              <w:suppressLineNumbers w:val="0"/>
              <w:tabs>
                <w:tab w:val="center" w:pos="756"/>
              </w:tabs>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专科批次</w:t>
            </w:r>
          </w:p>
        </w:tc>
      </w:tr>
      <w:tr w14:paraId="0F47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97" w:hRule="atLeast"/>
          <w:jc w:val="center"/>
        </w:trPr>
        <w:tc>
          <w:tcPr>
            <w:tcW w:w="10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77E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95" w:type="pct"/>
            <w:vMerge w:val="continue"/>
            <w:tcBorders>
              <w:top w:val="nil"/>
              <w:left w:val="nil"/>
              <w:bottom w:val="single" w:color="auto" w:sz="4" w:space="0"/>
              <w:right w:val="single" w:color="auto" w:sz="4" w:space="0"/>
            </w:tcBorders>
            <w:shd w:val="clear" w:color="auto" w:fill="auto"/>
            <w:vAlign w:val="center"/>
          </w:tcPr>
          <w:p w14:paraId="055161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1" w:type="pct"/>
            <w:vMerge w:val="continue"/>
            <w:tcBorders>
              <w:top w:val="nil"/>
              <w:left w:val="nil"/>
              <w:bottom w:val="single" w:color="auto" w:sz="4" w:space="0"/>
              <w:right w:val="single" w:color="auto" w:sz="4" w:space="0"/>
            </w:tcBorders>
            <w:shd w:val="clear" w:color="auto" w:fill="auto"/>
            <w:vAlign w:val="center"/>
          </w:tcPr>
          <w:p w14:paraId="4B0EEA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48" w:type="pct"/>
            <w:tcBorders>
              <w:top w:val="single" w:color="auto" w:sz="4" w:space="0"/>
              <w:left w:val="nil"/>
              <w:bottom w:val="single" w:color="auto" w:sz="4" w:space="0"/>
              <w:right w:val="single" w:color="auto" w:sz="4" w:space="0"/>
            </w:tcBorders>
            <w:shd w:val="clear" w:color="auto" w:fill="auto"/>
            <w:vAlign w:val="center"/>
          </w:tcPr>
          <w:p w14:paraId="34B63A3C">
            <w:pPr>
              <w:keepNext w:val="0"/>
              <w:keepLines w:val="0"/>
              <w:widowControl w:val="0"/>
              <w:suppressLineNumbers w:val="0"/>
              <w:tabs>
                <w:tab w:val="center" w:pos="756"/>
              </w:tabs>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第1小批</w:t>
            </w:r>
          </w:p>
        </w:tc>
        <w:tc>
          <w:tcPr>
            <w:tcW w:w="801" w:type="pct"/>
            <w:tcBorders>
              <w:top w:val="single" w:color="auto" w:sz="4" w:space="0"/>
              <w:left w:val="nil"/>
              <w:bottom w:val="single" w:color="auto" w:sz="4" w:space="0"/>
              <w:right w:val="single" w:color="auto" w:sz="4" w:space="0"/>
            </w:tcBorders>
            <w:shd w:val="clear" w:color="auto" w:fill="auto"/>
            <w:vAlign w:val="center"/>
          </w:tcPr>
          <w:p w14:paraId="13E70647">
            <w:pPr>
              <w:keepNext w:val="0"/>
              <w:keepLines w:val="0"/>
              <w:widowControl w:val="0"/>
              <w:suppressLineNumbers w:val="0"/>
              <w:tabs>
                <w:tab w:val="center" w:pos="756"/>
              </w:tabs>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第2小批</w:t>
            </w:r>
          </w:p>
        </w:tc>
        <w:tc>
          <w:tcPr>
            <w:tcW w:w="778" w:type="pct"/>
            <w:vMerge w:val="continue"/>
            <w:tcBorders>
              <w:top w:val="single" w:color="auto" w:sz="4" w:space="0"/>
              <w:left w:val="nil"/>
              <w:bottom w:val="single" w:color="auto" w:sz="4" w:space="0"/>
              <w:right w:val="single" w:color="auto" w:sz="4" w:space="0"/>
            </w:tcBorders>
            <w:shd w:val="clear" w:color="auto" w:fill="auto"/>
            <w:vAlign w:val="center"/>
          </w:tcPr>
          <w:p w14:paraId="49694FA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937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jc w:val="center"/>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10370D6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录取</w:t>
            </w:r>
          </w:p>
        </w:tc>
        <w:tc>
          <w:tcPr>
            <w:tcW w:w="795" w:type="pct"/>
            <w:tcBorders>
              <w:top w:val="single" w:color="auto" w:sz="4" w:space="0"/>
              <w:left w:val="nil"/>
              <w:bottom w:val="single" w:color="auto" w:sz="4" w:space="0"/>
              <w:right w:val="single" w:color="auto" w:sz="4" w:space="0"/>
            </w:tcBorders>
            <w:shd w:val="clear" w:color="auto" w:fill="auto"/>
            <w:vAlign w:val="center"/>
          </w:tcPr>
          <w:p w14:paraId="45D536C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7月8日至15日</w:t>
            </w:r>
          </w:p>
        </w:tc>
        <w:tc>
          <w:tcPr>
            <w:tcW w:w="781" w:type="pct"/>
            <w:tcBorders>
              <w:top w:val="single" w:color="auto" w:sz="4" w:space="0"/>
              <w:left w:val="nil"/>
              <w:bottom w:val="single" w:color="auto" w:sz="4" w:space="0"/>
              <w:right w:val="single" w:color="auto" w:sz="4" w:space="0"/>
            </w:tcBorders>
            <w:shd w:val="clear" w:color="auto" w:fill="auto"/>
            <w:vAlign w:val="center"/>
          </w:tcPr>
          <w:p w14:paraId="641D290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7月29日</w:t>
            </w:r>
          </w:p>
        </w:tc>
        <w:tc>
          <w:tcPr>
            <w:tcW w:w="748" w:type="pct"/>
            <w:tcBorders>
              <w:top w:val="single" w:color="auto" w:sz="4" w:space="0"/>
              <w:left w:val="nil"/>
              <w:bottom w:val="single" w:color="auto" w:sz="4" w:space="0"/>
              <w:right w:val="single" w:color="auto" w:sz="4" w:space="0"/>
            </w:tcBorders>
            <w:shd w:val="clear" w:color="auto" w:fill="auto"/>
            <w:vAlign w:val="center"/>
          </w:tcPr>
          <w:p w14:paraId="79B9E78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7月8日至12日</w:t>
            </w:r>
          </w:p>
        </w:tc>
        <w:tc>
          <w:tcPr>
            <w:tcW w:w="801" w:type="pct"/>
            <w:tcBorders>
              <w:top w:val="single" w:color="auto" w:sz="4" w:space="0"/>
              <w:left w:val="nil"/>
              <w:bottom w:val="single" w:color="auto" w:sz="4" w:space="0"/>
              <w:right w:val="single" w:color="auto" w:sz="4" w:space="0"/>
            </w:tcBorders>
            <w:shd w:val="clear" w:color="auto" w:fill="auto"/>
            <w:vAlign w:val="center"/>
          </w:tcPr>
          <w:p w14:paraId="4E72B43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7月13日至15日</w:t>
            </w:r>
          </w:p>
        </w:tc>
        <w:tc>
          <w:tcPr>
            <w:tcW w:w="778" w:type="pct"/>
            <w:tcBorders>
              <w:top w:val="single" w:color="auto" w:sz="4" w:space="0"/>
              <w:left w:val="nil"/>
              <w:bottom w:val="single" w:color="auto" w:sz="4" w:space="0"/>
              <w:right w:val="single" w:color="auto" w:sz="4" w:space="0"/>
            </w:tcBorders>
            <w:shd w:val="clear" w:color="auto" w:fill="auto"/>
            <w:vAlign w:val="center"/>
          </w:tcPr>
          <w:p w14:paraId="4B4FC09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7月29日</w:t>
            </w:r>
          </w:p>
        </w:tc>
      </w:tr>
      <w:tr w14:paraId="1233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0" w:hRule="atLeast"/>
          <w:jc w:val="center"/>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551A9B0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spacing w:val="-4"/>
                <w:kern w:val="2"/>
                <w:sz w:val="24"/>
                <w:szCs w:val="24"/>
              </w:rPr>
            </w:pPr>
            <w:r>
              <w:rPr>
                <w:rFonts w:hint="default" w:ascii="Times New Roman" w:hAnsi="Times New Roman" w:eastAsia="仿宋_GB2312" w:cs="Times New Roman"/>
                <w:color w:val="000000"/>
                <w:kern w:val="2"/>
                <w:sz w:val="24"/>
                <w:szCs w:val="24"/>
                <w:lang w:val="en-US" w:eastAsia="zh-CN" w:bidi="ar"/>
              </w:rPr>
              <w:t>公布</w:t>
            </w:r>
            <w:r>
              <w:rPr>
                <w:rFonts w:hint="default" w:ascii="Times New Roman" w:hAnsi="Times New Roman" w:eastAsia="仿宋_GB2312" w:cs="Times New Roman"/>
                <w:color w:val="000000"/>
                <w:spacing w:val="-4"/>
                <w:kern w:val="2"/>
                <w:sz w:val="24"/>
                <w:szCs w:val="24"/>
                <w:lang w:val="en-US" w:eastAsia="zh-CN" w:bidi="ar"/>
              </w:rPr>
              <w:t>未完成的招生计划；</w:t>
            </w:r>
          </w:p>
          <w:p w14:paraId="763DD65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填报征求志愿</w:t>
            </w:r>
          </w:p>
        </w:tc>
        <w:tc>
          <w:tcPr>
            <w:tcW w:w="795" w:type="pct"/>
            <w:tcBorders>
              <w:top w:val="single" w:color="auto" w:sz="4" w:space="0"/>
              <w:left w:val="nil"/>
              <w:bottom w:val="single" w:color="auto" w:sz="4" w:space="0"/>
              <w:right w:val="single" w:color="auto" w:sz="4" w:space="0"/>
            </w:tcBorders>
            <w:shd w:val="clear" w:color="auto" w:fill="auto"/>
            <w:vAlign w:val="center"/>
          </w:tcPr>
          <w:p w14:paraId="31706E9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7月16日</w:t>
            </w:r>
          </w:p>
          <w:p w14:paraId="11E286EF">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（9:00至15:00）</w:t>
            </w:r>
          </w:p>
        </w:tc>
        <w:tc>
          <w:tcPr>
            <w:tcW w:w="781" w:type="pct"/>
            <w:tcBorders>
              <w:top w:val="single" w:color="auto" w:sz="4" w:space="0"/>
              <w:left w:val="nil"/>
              <w:bottom w:val="single" w:color="auto" w:sz="4" w:space="0"/>
              <w:right w:val="single" w:color="auto" w:sz="4" w:space="0"/>
            </w:tcBorders>
            <w:shd w:val="clear" w:color="auto" w:fill="auto"/>
            <w:vAlign w:val="center"/>
          </w:tcPr>
          <w:p w14:paraId="441FC5E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7月30日</w:t>
            </w:r>
          </w:p>
          <w:p w14:paraId="13B117B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（9:00至15:00）</w:t>
            </w:r>
          </w:p>
        </w:tc>
        <w:tc>
          <w:tcPr>
            <w:tcW w:w="1549" w:type="pct"/>
            <w:gridSpan w:val="2"/>
            <w:tcBorders>
              <w:top w:val="single" w:color="auto" w:sz="4" w:space="0"/>
              <w:left w:val="nil"/>
              <w:bottom w:val="single" w:color="auto" w:sz="4" w:space="0"/>
              <w:right w:val="single" w:color="auto" w:sz="4" w:space="0"/>
            </w:tcBorders>
            <w:shd w:val="clear" w:color="auto" w:fill="auto"/>
            <w:vAlign w:val="center"/>
          </w:tcPr>
          <w:p w14:paraId="6752B94E">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7月16日</w:t>
            </w:r>
          </w:p>
          <w:p w14:paraId="463E923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（9:00至15:00）</w:t>
            </w:r>
          </w:p>
        </w:tc>
        <w:tc>
          <w:tcPr>
            <w:tcW w:w="778" w:type="pct"/>
            <w:tcBorders>
              <w:top w:val="single" w:color="auto" w:sz="4" w:space="0"/>
              <w:left w:val="nil"/>
              <w:bottom w:val="single" w:color="auto" w:sz="4" w:space="0"/>
              <w:right w:val="single" w:color="auto" w:sz="4" w:space="0"/>
            </w:tcBorders>
            <w:shd w:val="clear" w:color="auto" w:fill="auto"/>
            <w:vAlign w:val="center"/>
          </w:tcPr>
          <w:p w14:paraId="5109284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7月30日</w:t>
            </w:r>
          </w:p>
          <w:p w14:paraId="15D6EA3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（9:00至15:00）</w:t>
            </w:r>
          </w:p>
        </w:tc>
      </w:tr>
      <w:tr w14:paraId="62EE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1" w:hRule="atLeast"/>
          <w:jc w:val="center"/>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0BFB76DE">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征求志愿录取</w:t>
            </w:r>
          </w:p>
        </w:tc>
        <w:tc>
          <w:tcPr>
            <w:tcW w:w="795" w:type="pct"/>
            <w:tcBorders>
              <w:top w:val="single" w:color="auto" w:sz="4" w:space="0"/>
              <w:left w:val="nil"/>
              <w:bottom w:val="single" w:color="auto" w:sz="4" w:space="0"/>
              <w:right w:val="single" w:color="auto" w:sz="4" w:space="0"/>
            </w:tcBorders>
            <w:shd w:val="clear" w:color="auto" w:fill="auto"/>
            <w:vAlign w:val="center"/>
          </w:tcPr>
          <w:p w14:paraId="319F539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7月17日</w:t>
            </w:r>
          </w:p>
        </w:tc>
        <w:tc>
          <w:tcPr>
            <w:tcW w:w="781" w:type="pct"/>
            <w:tcBorders>
              <w:top w:val="single" w:color="auto" w:sz="4" w:space="0"/>
              <w:left w:val="nil"/>
              <w:bottom w:val="single" w:color="auto" w:sz="4" w:space="0"/>
              <w:right w:val="single" w:color="auto" w:sz="4" w:space="0"/>
            </w:tcBorders>
            <w:shd w:val="clear" w:color="auto" w:fill="auto"/>
            <w:vAlign w:val="center"/>
          </w:tcPr>
          <w:p w14:paraId="732A96C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7月31日</w:t>
            </w:r>
          </w:p>
        </w:tc>
        <w:tc>
          <w:tcPr>
            <w:tcW w:w="1549" w:type="pct"/>
            <w:gridSpan w:val="2"/>
            <w:tcBorders>
              <w:top w:val="single" w:color="auto" w:sz="4" w:space="0"/>
              <w:left w:val="nil"/>
              <w:bottom w:val="single" w:color="auto" w:sz="4" w:space="0"/>
              <w:right w:val="single" w:color="auto" w:sz="4" w:space="0"/>
            </w:tcBorders>
            <w:shd w:val="clear" w:color="auto" w:fill="auto"/>
            <w:vAlign w:val="center"/>
          </w:tcPr>
          <w:p w14:paraId="46BB6E2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7月17日</w:t>
            </w:r>
          </w:p>
        </w:tc>
        <w:tc>
          <w:tcPr>
            <w:tcW w:w="778" w:type="pct"/>
            <w:tcBorders>
              <w:top w:val="single" w:color="auto" w:sz="4" w:space="0"/>
              <w:left w:val="nil"/>
              <w:bottom w:val="single" w:color="auto" w:sz="4" w:space="0"/>
              <w:right w:val="single" w:color="auto" w:sz="4" w:space="0"/>
            </w:tcBorders>
            <w:shd w:val="clear" w:color="auto" w:fill="auto"/>
            <w:vAlign w:val="center"/>
          </w:tcPr>
          <w:p w14:paraId="4DB12FE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7月31日</w:t>
            </w:r>
          </w:p>
        </w:tc>
      </w:tr>
    </w:tbl>
    <w:p w14:paraId="6FA6B736">
      <w:pPr>
        <w:pStyle w:val="5"/>
        <w:keepNext w:val="0"/>
        <w:keepLines w:val="0"/>
        <w:widowControl w:val="0"/>
        <w:suppressLineNumbers w:val="0"/>
        <w:spacing w:before="0" w:beforeAutospacing="0" w:after="0" w:afterAutospacing="0"/>
        <w:ind w:left="0" w:right="0"/>
        <w:jc w:val="left"/>
        <w:rPr>
          <w:rStyle w:val="7"/>
          <w:rFonts w:hint="default" w:ascii="楷体" w:hAnsi="楷体" w:eastAsia="楷体" w:cs="楷体"/>
          <w:color w:val="000000"/>
          <w:kern w:val="0"/>
          <w:sz w:val="32"/>
          <w:szCs w:val="32"/>
          <w:lang w:val="en-US" w:eastAsia="zh-CN"/>
        </w:rPr>
      </w:pPr>
    </w:p>
    <w:p w14:paraId="491B5CDB">
      <w:pPr>
        <w:pStyle w:val="5"/>
        <w:keepNext w:val="0"/>
        <w:keepLines w:val="0"/>
        <w:widowControl w:val="0"/>
        <w:suppressLineNumbers w:val="0"/>
        <w:spacing w:before="0" w:beforeAutospacing="0" w:after="0" w:afterAutospacing="0"/>
        <w:ind w:left="0" w:right="0"/>
        <w:jc w:val="center"/>
        <w:rPr>
          <w:rStyle w:val="7"/>
          <w:rFonts w:hint="default" w:ascii="楷体" w:hAnsi="楷体" w:eastAsia="楷体" w:cs="楷体"/>
          <w:color w:val="000000"/>
          <w:kern w:val="0"/>
          <w:sz w:val="18"/>
          <w:szCs w:val="18"/>
        </w:rPr>
      </w:pPr>
      <w:r>
        <w:rPr>
          <w:rStyle w:val="7"/>
          <w:rFonts w:hint="default" w:ascii="楷体" w:hAnsi="楷体" w:eastAsia="楷体" w:cs="楷体"/>
          <w:color w:val="000000"/>
          <w:kern w:val="0"/>
          <w:sz w:val="18"/>
          <w:szCs w:val="18"/>
          <w:lang w:val="en-US" w:eastAsia="zh-CN"/>
        </w:rPr>
        <w:t xml:space="preserve"> </w:t>
      </w:r>
    </w:p>
    <w:p w14:paraId="5189A0E3">
      <w:pPr>
        <w:pStyle w:val="5"/>
        <w:keepNext w:val="0"/>
        <w:keepLines w:val="0"/>
        <w:widowControl w:val="0"/>
        <w:suppressLineNumbers w:val="0"/>
        <w:spacing w:before="0" w:beforeAutospacing="0" w:after="0" w:afterAutospacing="0"/>
        <w:ind w:left="0" w:right="0"/>
        <w:jc w:val="center"/>
        <w:rPr>
          <w:rStyle w:val="7"/>
          <w:rFonts w:hint="default" w:ascii="楷体" w:hAnsi="楷体" w:eastAsia="楷体" w:cs="楷体"/>
          <w:color w:val="000000"/>
          <w:kern w:val="0"/>
          <w:sz w:val="36"/>
          <w:szCs w:val="36"/>
          <w:lang w:val="en-US" w:eastAsia="zh-CN"/>
        </w:rPr>
      </w:pPr>
      <w:r>
        <w:rPr>
          <w:rStyle w:val="7"/>
          <w:rFonts w:hint="eastAsia" w:ascii="Times New Roman" w:hAnsi="Times New Roman" w:eastAsia="方正小标宋_GBK" w:cs="方正小标宋_GBK"/>
          <w:color w:val="000000"/>
          <w:kern w:val="0"/>
          <w:sz w:val="36"/>
          <w:szCs w:val="36"/>
          <w:lang w:val="en-US" w:eastAsia="zh-CN"/>
        </w:rPr>
        <w:t xml:space="preserve"> </w:t>
      </w:r>
    </w:p>
    <w:p w14:paraId="3DD51B0B">
      <w:pPr>
        <w:pStyle w:val="5"/>
        <w:keepNext w:val="0"/>
        <w:keepLines w:val="0"/>
        <w:widowControl w:val="0"/>
        <w:suppressLineNumbers w:val="0"/>
        <w:spacing w:before="0" w:beforeAutospacing="0" w:after="0" w:afterAutospacing="0" w:line="480" w:lineRule="auto"/>
        <w:ind w:left="0" w:right="0"/>
        <w:jc w:val="center"/>
        <w:rPr>
          <w:rStyle w:val="7"/>
          <w:rFonts w:hint="default" w:ascii="楷体" w:hAnsi="楷体" w:eastAsia="楷体" w:cs="楷体"/>
          <w:color w:val="000000"/>
          <w:kern w:val="0"/>
          <w:sz w:val="36"/>
          <w:szCs w:val="36"/>
          <w:lang w:val="en-US" w:eastAsia="zh-CN"/>
        </w:rPr>
      </w:pPr>
      <w:r>
        <w:rPr>
          <w:rStyle w:val="7"/>
          <w:rFonts w:hint="default" w:ascii="楷体" w:hAnsi="楷体" w:eastAsia="楷体" w:cs="楷体"/>
          <w:color w:val="000000"/>
          <w:kern w:val="0"/>
          <w:sz w:val="36"/>
          <w:szCs w:val="36"/>
          <w:lang w:val="en-US" w:eastAsia="zh-CN"/>
        </w:rPr>
        <w:t>专科补录</w:t>
      </w:r>
    </w:p>
    <w:p w14:paraId="3E0B478B">
      <w:pPr>
        <w:pStyle w:val="5"/>
        <w:keepNext w:val="0"/>
        <w:keepLines w:val="0"/>
        <w:widowControl w:val="0"/>
        <w:suppressLineNumbers w:val="0"/>
        <w:spacing w:before="0" w:beforeAutospacing="0" w:after="0" w:afterAutospacing="0" w:line="19" w:lineRule="exact"/>
        <w:ind w:left="0" w:right="0"/>
        <w:jc w:val="center"/>
        <w:rPr>
          <w:rStyle w:val="7"/>
          <w:rFonts w:hint="default" w:ascii="楷体" w:hAnsi="楷体" w:eastAsia="楷体" w:cs="楷体"/>
          <w:color w:val="000000"/>
          <w:kern w:val="0"/>
          <w:sz w:val="32"/>
          <w:szCs w:val="32"/>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95"/>
        <w:gridCol w:w="5528"/>
      </w:tblGrid>
      <w:tr w14:paraId="680B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1" w:hRule="atLeast"/>
          <w:jc w:val="center"/>
        </w:trPr>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1FCCF0C8">
            <w:pPr>
              <w:keepNext w:val="0"/>
              <w:keepLines w:val="0"/>
              <w:widowControl w:val="0"/>
              <w:suppressLineNumbers w:val="0"/>
              <w:tabs>
                <w:tab w:val="center" w:pos="756"/>
              </w:tabs>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工作内容</w:t>
            </w:r>
          </w:p>
        </w:tc>
        <w:tc>
          <w:tcPr>
            <w:tcW w:w="5528" w:type="dxa"/>
            <w:tcBorders>
              <w:top w:val="single" w:color="auto" w:sz="4" w:space="0"/>
              <w:left w:val="nil"/>
              <w:bottom w:val="single" w:color="auto" w:sz="4" w:space="0"/>
              <w:right w:val="single" w:color="auto" w:sz="4" w:space="0"/>
            </w:tcBorders>
            <w:shd w:val="clear" w:color="auto" w:fill="auto"/>
            <w:vAlign w:val="center"/>
          </w:tcPr>
          <w:p w14:paraId="249B6795">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黑体" w:cs="Times New Roman"/>
                <w:color w:val="000000"/>
                <w:kern w:val="2"/>
                <w:sz w:val="28"/>
                <w:szCs w:val="28"/>
              </w:rPr>
            </w:pPr>
            <w:r>
              <w:rPr>
                <w:rFonts w:hint="default" w:ascii="Times New Roman" w:hAnsi="Times New Roman" w:eastAsia="黑体" w:cs="Times New Roman"/>
                <w:color w:val="000000"/>
                <w:kern w:val="2"/>
                <w:sz w:val="28"/>
                <w:szCs w:val="28"/>
                <w:lang w:val="en-US" w:eastAsia="zh-CN" w:bidi="ar"/>
              </w:rPr>
              <w:t>时间</w:t>
            </w:r>
          </w:p>
        </w:tc>
      </w:tr>
      <w:tr w14:paraId="7EF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16F9989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院校提交书面申请</w:t>
            </w:r>
          </w:p>
        </w:tc>
        <w:tc>
          <w:tcPr>
            <w:tcW w:w="5528" w:type="dxa"/>
            <w:tcBorders>
              <w:top w:val="single" w:color="auto" w:sz="4" w:space="0"/>
              <w:left w:val="nil"/>
              <w:bottom w:val="single" w:color="auto" w:sz="4" w:space="0"/>
              <w:right w:val="single" w:color="auto" w:sz="4" w:space="0"/>
            </w:tcBorders>
            <w:shd w:val="clear" w:color="auto" w:fill="auto"/>
            <w:vAlign w:val="center"/>
          </w:tcPr>
          <w:p w14:paraId="4E3AD675">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8月6日上午11:00前</w:t>
            </w:r>
          </w:p>
        </w:tc>
      </w:tr>
      <w:tr w14:paraId="419B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56CE0A10">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公布补录院校专业组、专业及计划数</w:t>
            </w:r>
          </w:p>
        </w:tc>
        <w:tc>
          <w:tcPr>
            <w:tcW w:w="5528" w:type="dxa"/>
            <w:tcBorders>
              <w:top w:val="single" w:color="auto" w:sz="4" w:space="0"/>
              <w:left w:val="nil"/>
              <w:bottom w:val="single" w:color="auto" w:sz="4" w:space="0"/>
              <w:right w:val="single" w:color="auto" w:sz="4" w:space="0"/>
            </w:tcBorders>
            <w:shd w:val="clear" w:color="auto" w:fill="auto"/>
            <w:vAlign w:val="center"/>
          </w:tcPr>
          <w:p w14:paraId="12AD0E6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8月8日前</w:t>
            </w:r>
          </w:p>
        </w:tc>
      </w:tr>
      <w:tr w14:paraId="7B72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56370EB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填报补录志愿</w:t>
            </w:r>
          </w:p>
        </w:tc>
        <w:tc>
          <w:tcPr>
            <w:tcW w:w="5528" w:type="dxa"/>
            <w:tcBorders>
              <w:top w:val="single" w:color="auto" w:sz="4" w:space="0"/>
              <w:left w:val="nil"/>
              <w:bottom w:val="single" w:color="auto" w:sz="4" w:space="0"/>
              <w:right w:val="single" w:color="auto" w:sz="4" w:space="0"/>
            </w:tcBorders>
            <w:shd w:val="clear" w:color="auto" w:fill="auto"/>
            <w:vAlign w:val="center"/>
          </w:tcPr>
          <w:p w14:paraId="29074FA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8月8日</w:t>
            </w:r>
          </w:p>
          <w:p w14:paraId="3CA7C20F">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（9:00至15:00）</w:t>
            </w:r>
          </w:p>
        </w:tc>
      </w:tr>
      <w:tr w14:paraId="6431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584539B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补录志愿录取</w:t>
            </w:r>
          </w:p>
        </w:tc>
        <w:tc>
          <w:tcPr>
            <w:tcW w:w="5528" w:type="dxa"/>
            <w:tcBorders>
              <w:top w:val="single" w:color="auto" w:sz="4" w:space="0"/>
              <w:left w:val="nil"/>
              <w:bottom w:val="single" w:color="auto" w:sz="4" w:space="0"/>
              <w:right w:val="single" w:color="auto" w:sz="4" w:space="0"/>
            </w:tcBorders>
            <w:shd w:val="clear" w:color="auto" w:fill="auto"/>
            <w:vAlign w:val="center"/>
          </w:tcPr>
          <w:p w14:paraId="09E74C0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8月9日至11日</w:t>
            </w:r>
          </w:p>
        </w:tc>
      </w:tr>
    </w:tbl>
    <w:p w14:paraId="2275F340">
      <w:pPr>
        <w:pStyle w:val="5"/>
        <w:keepNext w:val="0"/>
        <w:keepLines w:val="0"/>
        <w:widowControl w:val="0"/>
        <w:suppressLineNumbers w:val="0"/>
        <w:spacing w:before="0" w:beforeAutospacing="0" w:after="0" w:afterAutospacing="0"/>
        <w:ind w:left="0" w:right="0"/>
        <w:jc w:val="left"/>
        <w:rPr>
          <w:rStyle w:val="7"/>
          <w:rFonts w:hint="default" w:ascii="楷体" w:hAnsi="楷体" w:eastAsia="楷体" w:cs="楷体"/>
          <w:color w:val="000000"/>
          <w:kern w:val="0"/>
          <w:sz w:val="32"/>
          <w:szCs w:val="32"/>
          <w:lang w:val="en-US" w:eastAsia="zh-CN"/>
        </w:rPr>
      </w:pPr>
    </w:p>
    <w:p w14:paraId="7C67D4BA">
      <w:pPr>
        <w:pStyle w:val="5"/>
        <w:keepNext w:val="0"/>
        <w:keepLines w:val="0"/>
        <w:widowControl w:val="0"/>
        <w:suppressLineNumbers w:val="0"/>
        <w:spacing w:before="0" w:beforeAutospacing="0" w:after="0" w:afterAutospacing="0"/>
        <w:ind w:left="0" w:right="0"/>
        <w:jc w:val="center"/>
        <w:rPr>
          <w:rStyle w:val="7"/>
          <w:rFonts w:hint="default" w:ascii="楷体" w:hAnsi="楷体" w:eastAsia="楷体" w:cs="楷体"/>
          <w:color w:val="000000"/>
          <w:kern w:val="0"/>
          <w:sz w:val="32"/>
          <w:szCs w:val="32"/>
        </w:rPr>
      </w:pPr>
      <w:r>
        <w:rPr>
          <w:rStyle w:val="7"/>
          <w:rFonts w:hint="default" w:ascii="楷体" w:hAnsi="楷体" w:eastAsia="楷体" w:cs="楷体"/>
          <w:color w:val="000000"/>
          <w:kern w:val="0"/>
          <w:sz w:val="32"/>
          <w:szCs w:val="32"/>
          <w:lang w:val="en-US" w:eastAsia="zh-CN"/>
        </w:rPr>
        <w:t xml:space="preserve"> </w:t>
      </w:r>
    </w:p>
    <w:p w14:paraId="12D59F09">
      <w:pPr>
        <w:pStyle w:val="5"/>
        <w:rPr>
          <w:rStyle w:val="7"/>
          <w:rFonts w:hint="default" w:ascii="Times New Roman" w:hAnsi="Times New Roman" w:eastAsia="仿宋_GB2312" w:cs="Times New Roman"/>
          <w:color w:val="000000"/>
          <w:kern w:val="2"/>
          <w:sz w:val="24"/>
          <w:szCs w:val="24"/>
        </w:rPr>
        <w:sectPr>
          <w:pgSz w:w="16838" w:h="11906" w:orient="landscape"/>
          <w:pgMar w:top="1814" w:right="1474" w:bottom="1474" w:left="1587" w:header="851" w:footer="992" w:gutter="0"/>
          <w:pgNumType w:fmt="decimal"/>
          <w:cols w:space="720" w:num="1"/>
          <w:docGrid w:type="lines" w:linePitch="312" w:charSpace="0"/>
        </w:sectPr>
      </w:pPr>
    </w:p>
    <w:p w14:paraId="7FC4A4D2">
      <w:pPr>
        <w:pStyle w:val="5"/>
        <w:rPr>
          <w:rStyle w:val="7"/>
          <w:rFonts w:hint="default" w:ascii="Times New Roman" w:hAnsi="Times New Roman" w:eastAsia="仿宋_GB2312" w:cs="Times New Roman"/>
          <w:color w:val="000000"/>
          <w:kern w:val="2"/>
          <w:sz w:val="24"/>
          <w:szCs w:val="24"/>
        </w:rPr>
      </w:pPr>
    </w:p>
    <w:p w14:paraId="369F597A">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r>
        <w:rPr>
          <w:rStyle w:val="7"/>
          <w:rFonts w:hint="default" w:ascii="Times New Roman" w:hAnsi="Times New Roman" w:eastAsia="仿宋_GB2312" w:cs="Times New Roman"/>
          <w:color w:val="000000"/>
          <w:kern w:val="2"/>
          <w:sz w:val="32"/>
          <w:szCs w:val="32"/>
        </w:rPr>
        <w:t xml:space="preserve"> </w:t>
      </w:r>
    </w:p>
    <w:p w14:paraId="18A4B908">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r>
        <w:rPr>
          <w:rStyle w:val="7"/>
          <w:rFonts w:hint="default" w:ascii="Times New Roman" w:hAnsi="Times New Roman" w:eastAsia="仿宋_GB2312" w:cs="Times New Roman"/>
          <w:color w:val="000000"/>
          <w:kern w:val="2"/>
          <w:sz w:val="32"/>
          <w:szCs w:val="32"/>
        </w:rPr>
        <w:t xml:space="preserve"> </w:t>
      </w:r>
    </w:p>
    <w:p w14:paraId="4F556AB6">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39365FF4">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7D6BED9D">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3A3A6521">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77ADEC7D">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75707914">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1C152455">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6170457C">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6E9BA847">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69B06F99">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4BBE30DF">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56BCEF2E">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420FEC6F">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510482EF">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025C6DD0">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12774475">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03E53048">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07A875EF">
      <w:pPr>
        <w:pStyle w:val="12"/>
        <w:keepNext w:val="0"/>
        <w:keepLines w:val="0"/>
        <w:widowControl w:val="0"/>
        <w:suppressLineNumbers w:val="0"/>
        <w:spacing w:line="520" w:lineRule="exact"/>
        <w:rPr>
          <w:rStyle w:val="7"/>
          <w:rFonts w:hint="default" w:ascii="Times New Roman" w:hAnsi="Times New Roman" w:eastAsia="仿宋_GB2312" w:cs="Times New Roman"/>
          <w:color w:val="000000"/>
          <w:kern w:val="2"/>
          <w:sz w:val="32"/>
          <w:szCs w:val="32"/>
        </w:rPr>
      </w:pPr>
    </w:p>
    <w:p w14:paraId="78C71004">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BFA9F2D">
      <w:pPr>
        <w:pStyle w:val="4"/>
        <w:keepNext w:val="0"/>
        <w:keepLines w:val="0"/>
        <w:widowControl w:val="0"/>
        <w:suppressLineNumbers w:val="0"/>
        <w:pBdr>
          <w:top w:val="single" w:color="000000" w:sz="6" w:space="1"/>
          <w:left w:val="none" w:color="auto" w:sz="0" w:space="0"/>
          <w:bottom w:val="single" w:color="000000" w:sz="6" w:space="1"/>
          <w:right w:val="none" w:color="auto" w:sz="0" w:space="0"/>
        </w:pBdr>
        <w:spacing w:before="0" w:beforeAutospacing="0" w:after="0" w:afterAutospacing="0" w:line="520" w:lineRule="exact"/>
        <w:ind w:left="0" w:right="0" w:firstLine="280" w:firstLineChars="100"/>
        <w:jc w:val="left"/>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抄送：各设区市教育局。</w:t>
      </w:r>
    </w:p>
    <w:p w14:paraId="2973DEE0">
      <w:pPr>
        <w:pStyle w:val="4"/>
        <w:keepNext w:val="0"/>
        <w:keepLines w:val="0"/>
        <w:widowControl w:val="0"/>
        <w:suppressLineNumbers w:val="0"/>
        <w:pBdr>
          <w:top w:val="none" w:color="auto" w:sz="0" w:space="0"/>
          <w:left w:val="none" w:color="auto" w:sz="0" w:space="0"/>
          <w:bottom w:val="single" w:color="000000" w:sz="6" w:space="1"/>
          <w:right w:val="none" w:color="auto" w:sz="0" w:space="0"/>
        </w:pBdr>
        <w:spacing w:before="0" w:beforeAutospacing="0" w:after="0" w:afterAutospacing="0" w:line="520" w:lineRule="exact"/>
        <w:ind w:left="0" w:right="0" w:firstLine="280" w:firstLineChars="100"/>
        <w:jc w:val="left"/>
        <w:rPr>
          <w:rFonts w:hint="default" w:ascii="Times New Roman" w:hAnsi="Times New Roman" w:eastAsia="仿宋_GB2312" w:cs="Times New Roman"/>
          <w:kern w:val="0"/>
          <w:sz w:val="28"/>
          <w:szCs w:val="28"/>
          <w:lang w:eastAsia="zh"/>
        </w:rPr>
      </w:pPr>
      <w:r>
        <w:rPr>
          <w:rFonts w:hint="eastAsia" w:ascii="仿宋_GB2312" w:hAnsi="Times New Roman" w:eastAsia="仿宋_GB2312" w:cs="仿宋_GB2312"/>
          <w:color w:val="000000"/>
          <w:kern w:val="2"/>
          <w:sz w:val="28"/>
          <w:szCs w:val="28"/>
          <w:lang w:val="en-US" w:eastAsia="zh-CN" w:bidi="ar"/>
        </w:rPr>
        <w:t>江苏省教育考试院办公室</w:t>
      </w:r>
      <w:r>
        <w:rPr>
          <w:rFonts w:hint="default" w:ascii="Times New Roman" w:hAnsi="Times New Roman" w:eastAsia="仿宋_GB2312" w:cs="Times New Roman"/>
          <w:color w:val="000000"/>
          <w:kern w:val="2"/>
          <w:sz w:val="28"/>
          <w:szCs w:val="28"/>
          <w:lang w:val="en-US" w:eastAsia="zh-CN" w:bidi="ar"/>
        </w:rPr>
        <w:t xml:space="preserve">                  </w:t>
      </w:r>
      <w:r>
        <w:rPr>
          <w:rFonts w:hint="eastAsia" w:ascii="Times New Roman" w:hAnsi="Times New Roman" w:eastAsia="仿宋_GB2312" w:cs="Times New Roman"/>
          <w:color w:val="000000"/>
          <w:kern w:val="2"/>
          <w:sz w:val="28"/>
          <w:szCs w:val="28"/>
          <w:lang w:val="en-US" w:eastAsia="zh" w:bidi="ar"/>
        </w:rPr>
        <w:t xml:space="preserve"> </w:t>
      </w:r>
      <w:r>
        <w:rPr>
          <w:rFonts w:hint="default" w:ascii="Times New Roman" w:hAnsi="Times New Roman" w:eastAsia="仿宋_GB2312" w:cs="Times New Roman"/>
          <w:color w:val="000000"/>
          <w:kern w:val="2"/>
          <w:sz w:val="28"/>
          <w:szCs w:val="28"/>
          <w:lang w:val="en-US" w:eastAsia="zh-CN" w:bidi="ar"/>
        </w:rPr>
        <w:t>2026年7月2日印</w:t>
      </w:r>
      <w:r>
        <w:rPr>
          <w:rFonts w:hint="default" w:ascii="Times New Roman" w:hAnsi="Times New Roman" w:eastAsia="仿宋_GB2312" w:cs="Times New Roman"/>
          <w:color w:val="000000"/>
          <w:kern w:val="2"/>
          <w:sz w:val="28"/>
          <w:szCs w:val="28"/>
          <w:lang w:val="en-US" w:eastAsia="zh" w:bidi="ar"/>
        </w:rPr>
        <w:t>发</w:t>
      </w:r>
    </w:p>
    <w:p w14:paraId="7E4F3C34">
      <w:pPr>
        <w:widowControl/>
        <w:jc w:val="left"/>
        <w:rPr>
          <w:rFonts w:hint="default" w:eastAsia="宋体"/>
          <w:sz w:val="20"/>
          <w:szCs w:val="20"/>
          <w:u w:val="none"/>
        </w:rPr>
      </w:pPr>
    </w:p>
    <w:sectPr>
      <w:type w:val="continuous"/>
      <w:pgSz w:w="11906" w:h="16838"/>
      <w:pgMar w:top="2098" w:right="1531" w:bottom="1985"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简体">
    <w:altName w:val="方正小标宋_GBK"/>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书宋二K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2E35">
    <w:pPr>
      <w:pStyle w:val="2"/>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9348E6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A37B">
    <w:pPr>
      <w:pStyle w:val="2"/>
      <w:ind w:right="360" w:firstLine="360"/>
    </w:pPr>
    <w:bookmarkStart w:id="4" w:name="_GoBack"/>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CEC533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bookmarkEnd w:id="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8635">
    <w:pPr>
      <w:pStyle w:val="3"/>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봐အအ净ᚽ췬翿￷ᗹඨ"/>
  <w:noLineBreaksBefore w:lang="zh-CN" w:val="!),.:;?]}¨·ˇˉ―‖’”…∶、。〃々〉》」』】〕〗！＂＇），．：；？］｀｜｝～￠�ᙡ姘翿먠ൺ造ᕴ̀ᗯ�ᗴ�ᗴවᛀ㲀ᗳ"/>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FBB5FB3"/>
    <w:rsid w:val="57DDD29A"/>
    <w:rsid w:val="59FBDEC8"/>
    <w:rsid w:val="5FBE6547"/>
    <w:rsid w:val="696DDE1C"/>
    <w:rsid w:val="75E0932D"/>
    <w:rsid w:val="7E2F1A13"/>
    <w:rsid w:val="7FEDADBA"/>
    <w:rsid w:val="CFFBF977"/>
    <w:rsid w:val="DE775D33"/>
    <w:rsid w:val="DFE7C820"/>
    <w:rsid w:val="EF9D6B68"/>
    <w:rsid w:val="FFE7652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5"/>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rPr>
  </w:style>
  <w:style w:type="paragraph" w:customStyle="1" w:styleId="5">
    <w:name w:val="Normal_0"/>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8">
    <w:name w:val="page number"/>
    <w:basedOn w:val="7"/>
    <w:qFormat/>
    <w:uiPriority w:val="0"/>
  </w:style>
  <w:style w:type="paragraph" w:customStyle="1" w:styleId="9">
    <w:name w:val="公文内容"/>
    <w:qFormat/>
    <w:uiPriority w:val="0"/>
    <w:rPr>
      <w:rFonts w:ascii="Times New Roman" w:hAnsi="Times New Roman" w:eastAsia="宋体" w:cs="Times New Roman"/>
      <w:lang w:val="en-US" w:eastAsia="zh-CN" w:bidi="ar-SA"/>
    </w:rPr>
  </w:style>
  <w:style w:type="paragraph" w:customStyle="1" w:styleId="10">
    <w:name w:val="公文标题"/>
    <w:basedOn w:val="5"/>
    <w:qFormat/>
    <w:uiPriority w:val="0"/>
    <w:pPr>
      <w:widowControl/>
      <w:spacing w:before="0" w:beforeAutospacing="0" w:after="0" w:afterAutospacing="0" w:line="660" w:lineRule="exact"/>
      <w:ind w:left="0" w:right="0"/>
      <w:jc w:val="center"/>
    </w:pPr>
    <w:rPr>
      <w:rFonts w:hint="default" w:ascii="方正小标宋简体" w:hAnsi="华文中宋" w:eastAsia="方正小标宋简体" w:cs="方正小标宋简体"/>
      <w:kern w:val="2"/>
      <w:sz w:val="44"/>
      <w:szCs w:val="44"/>
      <w:lang w:val="en-US" w:eastAsia="zh-CN"/>
    </w:rPr>
  </w:style>
  <w:style w:type="paragraph" w:customStyle="1" w:styleId="11">
    <w:name w:val="样式 仿宋_GB2312 三号 非加粗 自动设置"/>
    <w:basedOn w:val="5"/>
    <w:qFormat/>
    <w:uiPriority w:val="0"/>
    <w:pPr>
      <w:widowControl/>
      <w:spacing w:before="0" w:beforeAutospacing="0" w:after="0" w:afterAutospacing="0"/>
      <w:ind w:left="0" w:right="0"/>
      <w:jc w:val="left"/>
    </w:pPr>
    <w:rPr>
      <w:rFonts w:hint="eastAsia" w:ascii="仿宋_GB2312" w:hAnsi="华文中宋" w:eastAsia="仿宋_GB2312" w:cs="仿宋_GB2312"/>
      <w:kern w:val="2"/>
      <w:sz w:val="32"/>
      <w:szCs w:val="32"/>
      <w:lang w:val="en-US" w:eastAsia="zh-CN"/>
    </w:rPr>
  </w:style>
  <w:style w:type="paragraph" w:customStyle="1" w:styleId="12">
    <w:name w:val="公文内容_0"/>
    <w:basedOn w:val="5"/>
    <w:qFormat/>
    <w:uiPriority w:val="0"/>
    <w:pPr>
      <w:widowControl/>
      <w:spacing w:before="0" w:beforeAutospacing="0" w:after="0" w:afterAutospacing="0"/>
      <w:ind w:left="0" w:right="0"/>
      <w:jc w:val="left"/>
    </w:pPr>
    <w:rPr>
      <w:rFonts w:hint="eastAsia" w:ascii="仿宋_GB2312" w:hAnsi="华文中宋" w:eastAsia="仿宋_GB2312" w:cs="仿宋_GB2312"/>
      <w:kern w:val="2"/>
      <w:sz w:val="32"/>
      <w:szCs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10</Pages>
  <Words>3927</Words>
  <Characters>4197</Characters>
  <Lines>1</Lines>
  <Paragraphs>1</Paragraphs>
  <TotalTime>0</TotalTime>
  <ScaleCrop>false</ScaleCrop>
  <LinksUpToDate>false</LinksUpToDate>
  <CharactersWithSpaces>4247</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2018-01-14T17:15:00Z</dcterms:created>
  <dc:creator>牟开亮</dc:creator>
  <cp:lastModifiedBy>uos</cp:lastModifiedBy>
  <dcterms:modified xsi:type="dcterms:W3CDTF">2026-07-02T16:14:41Z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C853E84AC3E8876AF11D466AE9865A24_43</vt:lpwstr>
  </property>
  <property fmtid="{D5CDD505-2E9C-101B-9397-08002B2CF9AE}" pid="3" name="KSOProductBuildVer">
    <vt:lpwstr>2052-0.0.0.0</vt:lpwstr>
  </property>
</Properties>
</file>