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5E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6837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828B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A46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6491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A5CF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213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苏教考技〔2024〕9号</w:t>
      </w:r>
    </w:p>
    <w:p w14:paraId="3638B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B8C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1B78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省教育考试院关于做好江苏省2024年</w:t>
      </w:r>
    </w:p>
    <w:p w14:paraId="334B4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中等职业学校学生学业水平考试</w:t>
      </w:r>
    </w:p>
    <w:p w14:paraId="2831B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报名工作的通知</w:t>
      </w:r>
    </w:p>
    <w:p w14:paraId="4E0B6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A7D5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各设区市招生考试机构：</w:t>
      </w:r>
    </w:p>
    <w:p w14:paraId="21299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为切实做好我省2024年中等职业学校学生学业水平考试（以下简称中职学考）报名工作，现将有关事项通知如下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57B55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Toc1724"/>
      <w:bookmarkStart w:id="1" w:name="_Toc15414"/>
      <w:bookmarkStart w:id="2" w:name="_Toc11544"/>
      <w:bookmarkStart w:id="3" w:name="_Toc8378"/>
      <w:bookmarkStart w:id="4" w:name="_Toc17506"/>
      <w:bookmarkStart w:id="5" w:name="_Toc7063"/>
      <w:bookmarkStart w:id="6" w:name="_Toc23129"/>
      <w:bookmarkStart w:id="7" w:name="_Toc18596568"/>
      <w:bookmarkStart w:id="8" w:name="_Toc18237"/>
      <w:bookmarkStart w:id="9" w:name="_Toc18231"/>
      <w:bookmarkStart w:id="10" w:name="_Toc28534"/>
      <w:r>
        <w:rPr>
          <w:rFonts w:hint="default" w:ascii="Times New Roman" w:hAnsi="Times New Roman" w:eastAsia="黑体" w:cs="Times New Roman"/>
          <w:sz w:val="32"/>
          <w:szCs w:val="32"/>
        </w:rPr>
        <w:t>一、报名对象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E6D88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bookmarkStart w:id="11" w:name="_Toc32383"/>
      <w:bookmarkStart w:id="12" w:name="_Toc10727"/>
      <w:bookmarkStart w:id="13" w:name="_Toc5871"/>
      <w:bookmarkStart w:id="14" w:name="_Toc19880"/>
      <w:bookmarkStart w:id="15" w:name="_Toc6332"/>
      <w:bookmarkStart w:id="16" w:name="_Toc18596569"/>
      <w:bookmarkStart w:id="17" w:name="_Toc9591"/>
      <w:bookmarkStart w:id="18" w:name="_Toc11897"/>
      <w:bookmarkStart w:id="19" w:name="_Toc19912"/>
      <w:bookmarkStart w:id="20" w:name="_Toc13557"/>
      <w:bookmarkStart w:id="21" w:name="_Toc10704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报名对象为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中等职业学校（以下简称中职校）的应、往届毕业生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中职校主要包括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普通中专、职业中专、职业高中、成人中专、技工学校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19AC9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全省中等职业学校202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届学生（含现代职教体系“3+3”中职高职贯通培养项目、“3+4”中职本科贯通培养项目的中职202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届学生）；</w:t>
      </w:r>
    </w:p>
    <w:p w14:paraId="199C1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五年制高等职业教育学生是否参加考试，由各设区市教育局统筹安排；</w:t>
      </w:r>
    </w:p>
    <w:p w14:paraId="6D418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已参加过往年全省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中职学考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但成绩“不合格”的学生可再次报名参加考试；</w:t>
      </w:r>
    </w:p>
    <w:p w14:paraId="34328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具有我省户籍、高中阶段同等学力的社会人员也可报名参加考试。</w:t>
      </w:r>
    </w:p>
    <w:p w14:paraId="70B10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二、报名时间与地点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0B84F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报名方式</w:t>
      </w:r>
    </w:p>
    <w:p w14:paraId="0C54E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采取网上报名与现场确认相结合的方式进行。</w:t>
      </w:r>
    </w:p>
    <w:p w14:paraId="6BFDB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（二）网上报名及现场确认时间</w:t>
      </w:r>
    </w:p>
    <w:p w14:paraId="5BBF3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考生网上报名与现场确认时间为202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年9月2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日至2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日。网上报名时间为每日8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:30-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1:00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日到17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:00截止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），现场确认截止时间为9月2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日17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:00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，逾期不得补报名与补确认。</w:t>
      </w:r>
    </w:p>
    <w:p w14:paraId="71AC4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（三）网上报名网址及现场确认地点</w:t>
      </w:r>
    </w:p>
    <w:p w14:paraId="0F52C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网上报名网址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江苏教育考试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院官网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www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.jseea.cn）。</w:t>
      </w:r>
    </w:p>
    <w:p w14:paraId="708C5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现场确认地点：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各设区市、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县（市、区）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招生考试机构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应组织应届生在报名点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（中职校，下同）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集中进行网上报名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并现场确认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往届生、其他社会人员到户籍所在地县（市、区）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招考机构指定的报名点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进行网上报名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并现场确认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A95B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三、报名流程</w:t>
      </w:r>
    </w:p>
    <w:p w14:paraId="0C964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资格审核</w:t>
      </w:r>
    </w:p>
    <w:p w14:paraId="3530D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报名前，考生须在规定的时间内到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设区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市、县（市、区）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招生考试机构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指定的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报名点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进行报名资格审核。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应届生报名资格审核时须提供本人居民身份证、户口簿，往届生报名资格审核时须提供本人居民身份证、户口簿与中职校毕业证书的原件和复印件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考生报名资格审核无误后方可报名。</w:t>
      </w:r>
    </w:p>
    <w:p w14:paraId="187B03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报名点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通过第二代身份证读卡器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读取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本报名点考生的身份证信息，生成并发放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中职学考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考籍号。考籍号是考生网上报名时建立考生电子档案时使用的编号，由12位数字组成：年份（2位）+报名点代码（6位）+流水号（4位）。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考籍号与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中职职教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高考考籍号通用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39EDE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自然信息采集</w:t>
      </w:r>
    </w:p>
    <w:p w14:paraId="6997A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自然信息包括：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考籍号、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姓名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证件类型、证件号码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出生日期、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民族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性别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考生照片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学校代码、学校名称、班级代码，班级名称、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专业代码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专业名称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专业类、专业类方向、移动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电话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家庭住址、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考生类型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考生类别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考生分类、本次报考科目、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bidi="ar"/>
        </w:rPr>
        <w:t>专业职业资格证书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或技能大赛获奖证书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 w14:paraId="58245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）核对专业和专业类别</w:t>
      </w:r>
    </w:p>
    <w:p w14:paraId="45F57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《省教育厅关于做好2024年中等职业学校学生学业水平考试工作的通知》（苏教考函〔2024〕21号）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要求，中职学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</w:rPr>
        <w:t>共涉及29个专业类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</w:rPr>
        <w:t>专业名称与专业类的对应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lang w:eastAsia="zh-CN"/>
        </w:rPr>
        <w:t>关系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</w:rPr>
        <w:t>具有唯一性。</w:t>
      </w:r>
    </w:p>
    <w:p w14:paraId="286AE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）选定考试科目</w:t>
      </w:r>
    </w:p>
    <w:p w14:paraId="1B2AA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报名时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可以在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思想政治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语文、数学、英语、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专业综合理论和专业基本技能共六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门考试科目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中自行选定考试科目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。</w:t>
      </w:r>
    </w:p>
    <w:p w14:paraId="74CBB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）电子照片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采集</w:t>
      </w:r>
    </w:p>
    <w:p w14:paraId="34CB4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采集图像比例为4:3（高宽比），存储格式为JPG，文件大小大于30KB、小于100KB。近期、正面、免冠，淡蓝色或红色背景。头部占照片尺寸的7/10，常戴眼镜的考生应佩戴眼镜。</w:t>
      </w:r>
    </w:p>
    <w:p w14:paraId="26376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）提交报名信息</w:t>
      </w:r>
    </w:p>
    <w:p w14:paraId="7A1E1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生在报名时须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认真核对填写和上传的信息，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确认无误后，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先点击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保存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按钮，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32"/>
          <w:szCs w:val="32"/>
        </w:rPr>
        <w:t>再次确认所有信息正确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再点击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提交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按钮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32"/>
          <w:szCs w:val="32"/>
        </w:rPr>
        <w:t>若系统显示提交成功，表示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提交报名信息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kern w:val="0"/>
          <w:sz w:val="32"/>
          <w:szCs w:val="32"/>
        </w:rPr>
        <w:t>操作已完成。</w:t>
      </w:r>
    </w:p>
    <w:p w14:paraId="1EB1D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）现场确认报名信息</w:t>
      </w:r>
    </w:p>
    <w:p w14:paraId="5DD00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网上提交报名信息成功的考生，由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统一打印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江苏省202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等职业学校学生学业水平考试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报名信息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确认单》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</w:t>
      </w:r>
      <w:bookmarkStart w:id="22" w:name="_GoBack"/>
      <w:bookmarkEnd w:id="22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。考生须在规定的时间内到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设区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市、县（市、区）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招生考试机构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指定的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再次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核对本人的报名信息，核对无误后，由考生本人在报名信息确认表上签字确认（考生的父母、老师、同学等均不得代为签字确认）。</w:t>
      </w:r>
    </w:p>
    <w:p w14:paraId="1386B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技能考试成绩转换</w:t>
      </w:r>
    </w:p>
    <w:p w14:paraId="63072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除参加农林牧渔类、化工类、纺织服装类、中药类、制药类、酒店服务与管理类、导游服务类、建筑工程类、烹饪类9个专业类基本技能考试的学生外，其他学生在校期间如取得国家职业资格目录（2021年版）相关专业职业资格证书（详见https://www.gov.cn/zhengce/zhengceku/2021-12/03/content_5655553.htm），或者在教育行政部门、人力资源社会保障部门组织的市级及以上技能大赛中获奖，其技能成绩可认定为“合格”。</w:t>
      </w:r>
    </w:p>
    <w:p w14:paraId="18E3F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考生在中职学考报名系统中需填写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相关专业职业资格证书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技能大赛获奖证书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名称并上传证书完整图片。</w:t>
      </w:r>
    </w:p>
    <w:p w14:paraId="479C9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、有关要求</w:t>
      </w:r>
    </w:p>
    <w:p w14:paraId="3C6A3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设区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市、县（市、区）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招生考试机构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中职校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切实加强对本地区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网上报名工作的培训指导与组织管理，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中职学考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的有关政策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宣传，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提醒考生尽早上网填报并提交，避免集中在截止时间临近前填报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省教育厅相关文件要求，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进一步明确考生资格审核主体责任，提高责任意识，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加强统筹协调，确保报名工作顺利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0667E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078" w:leftChars="304" w:hanging="1440" w:hangingChars="45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3710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附件：江苏省202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等职业学校学生学业水平考试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报名信息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确认单</w:t>
      </w:r>
    </w:p>
    <w:p w14:paraId="7332C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7AE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省教育考试院</w:t>
      </w:r>
    </w:p>
    <w:p w14:paraId="1A42B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7" w:h="16840"/>
          <w:pgMar w:top="2098" w:right="1531" w:bottom="1984" w:left="1531" w:header="851" w:footer="85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2024年9月9日</w:t>
      </w:r>
    </w:p>
    <w:p w14:paraId="3F092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895E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 w14:paraId="7EF64DAD">
      <w:pPr>
        <w:spacing w:line="55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江苏省202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年中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等职业学校学生学业水平考试</w:t>
      </w:r>
    </w:p>
    <w:p w14:paraId="7CEB8CAA">
      <w:pPr>
        <w:spacing w:line="55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报名信息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确认单</w:t>
      </w:r>
    </w:p>
    <w:p w14:paraId="3A0C6FF0">
      <w:pPr>
        <w:spacing w:line="260" w:lineRule="exact"/>
        <w:ind w:left="-630" w:leftChars="-300" w:firstLine="236" w:firstLineChars="98"/>
        <w:jc w:val="right"/>
        <w:rPr>
          <w:rFonts w:hint="default" w:ascii="Times New Roman" w:hAnsi="Times New Roman" w:cs="Times New Roman"/>
          <w:b/>
          <w:bCs/>
          <w:color w:val="000000"/>
          <w:sz w:val="24"/>
        </w:rPr>
      </w:pPr>
    </w:p>
    <w:p w14:paraId="5BD2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60" w:lineRule="exact"/>
        <w:ind w:left="-630" w:leftChars="-300" w:firstLine="236" w:firstLineChars="98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u w:val="none"/>
          <w:lang w:val="en-US" w:eastAsia="zh-CN"/>
        </w:rPr>
        <w:t>报名点：                                                    日期：  年  月  日</w:t>
      </w:r>
    </w:p>
    <w:tbl>
      <w:tblPr>
        <w:tblStyle w:val="6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2163"/>
        <w:gridCol w:w="1262"/>
        <w:gridCol w:w="1126"/>
        <w:gridCol w:w="836"/>
        <w:gridCol w:w="914"/>
        <w:gridCol w:w="2022"/>
      </w:tblGrid>
      <w:tr w14:paraId="641A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2180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考籍号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D3692">
            <w:pPr>
              <w:ind w:left="184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580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F879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2D48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照片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）</w:t>
            </w:r>
          </w:p>
        </w:tc>
      </w:tr>
      <w:tr w14:paraId="052F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4232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证件类型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A90C">
            <w:pPr>
              <w:ind w:left="184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FFDA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证件号码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4748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120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 w14:paraId="07F6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122A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出生日期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7A2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218A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3BC2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1320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性别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399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F787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295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A7C4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代码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EFE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7B1E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报名点代码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B9A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58BAC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85F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7CDD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学校名称</w:t>
            </w: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F574C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413B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15B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282A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班级代码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7772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9AB8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班级名称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6C9F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E8E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64C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E33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专业代码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2FEB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A4C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名称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E9CB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A05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185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61BC">
            <w:pPr>
              <w:ind w:right="-59" w:rightChars="-2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专业类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8FC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50E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专业类方向</w:t>
            </w:r>
          </w:p>
        </w:tc>
        <w:tc>
          <w:tcPr>
            <w:tcW w:w="4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B62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978E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118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移动电话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94E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08A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固定电话或移动电话2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644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F20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018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家庭住址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6D3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120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435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考生类型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DA7CD">
            <w:pPr>
              <w:ind w:left="136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27B2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考生类别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E580E">
            <w:pPr>
              <w:ind w:lef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B68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考生分类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FE78">
            <w:pPr>
              <w:ind w:left="136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965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556F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本次报考科目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3E1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C6927B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984A93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D7C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F3B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专业职业资格证书或技能大赛获奖证书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678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2A9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EBBA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是否参加中职职教高考</w:t>
            </w:r>
          </w:p>
          <w:p w14:paraId="1BD9781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（意向采集）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81FA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38C2F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000000"/>
          <w:spacing w:val="0"/>
          <w:w w:val="10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pacing w:val="0"/>
          <w:w w:val="1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0"/>
          <w:w w:val="100"/>
          <w:sz w:val="24"/>
          <w:szCs w:val="24"/>
          <w:lang w:val="en-US" w:eastAsia="zh-CN"/>
        </w:rPr>
        <w:t>签字前请仔细核对所有信息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0"/>
          <w:w w:val="100"/>
          <w:sz w:val="24"/>
          <w:szCs w:val="24"/>
          <w:lang w:eastAsia="zh-CN"/>
        </w:rPr>
        <w:t>）</w:t>
      </w:r>
    </w:p>
    <w:p w14:paraId="202643C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000000"/>
          <w:spacing w:val="0"/>
          <w:w w:val="100"/>
          <w:sz w:val="24"/>
          <w:szCs w:val="24"/>
          <w:lang w:val="en-US" w:eastAsia="zh-CN"/>
        </w:rPr>
      </w:pPr>
    </w:p>
    <w:p w14:paraId="4175C110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pacing w:val="0"/>
          <w:w w:val="100"/>
          <w:sz w:val="24"/>
          <w:szCs w:val="24"/>
          <w:lang w:val="en-US" w:eastAsia="zh-CN"/>
        </w:rPr>
        <w:t xml:space="preserve">                                              考生签名：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0"/>
          <w:w w:val="100"/>
          <w:sz w:val="24"/>
          <w:szCs w:val="24"/>
          <w:u w:val="none"/>
          <w:lang w:val="en-US" w:eastAsia="zh-CN"/>
        </w:rPr>
        <w:t xml:space="preserve">          </w:t>
      </w:r>
    </w:p>
    <w:p w14:paraId="4DE82F80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000000"/>
          <w:spacing w:val="0"/>
          <w:w w:val="10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pacing w:val="0"/>
          <w:w w:val="100"/>
          <w:sz w:val="24"/>
          <w:szCs w:val="24"/>
          <w:lang w:val="en-US" w:eastAsia="zh-CN"/>
        </w:rPr>
        <w:t xml:space="preserve">                                              日   期：  年  月  日</w:t>
      </w:r>
    </w:p>
    <w:p w14:paraId="4563A91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20"/>
          <w:w w:val="80"/>
          <w:sz w:val="21"/>
          <w:szCs w:val="21"/>
          <w:u w:val="none"/>
          <w:lang w:eastAsia="zh-CN"/>
        </w:rPr>
        <w:sectPr>
          <w:pgSz w:w="11907" w:h="16840"/>
          <w:pgMar w:top="2098" w:right="1531" w:bottom="1984" w:left="1531" w:header="851" w:footer="85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default" w:ascii="Times New Roman" w:hAnsi="Times New Roman" w:eastAsia="仿宋_GB2312" w:cs="Times New Roman"/>
          <w:bCs w:val="0"/>
          <w:color w:val="000000"/>
          <w:spacing w:val="0"/>
          <w:w w:val="1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0"/>
          <w:w w:val="100"/>
          <w:sz w:val="24"/>
          <w:szCs w:val="24"/>
          <w:lang w:val="en-US" w:eastAsia="zh-CN"/>
        </w:rPr>
        <w:t>报名点保存半年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0"/>
          <w:w w:val="10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000000"/>
          <w:spacing w:val="20"/>
          <w:w w:val="80"/>
          <w:sz w:val="24"/>
          <w:szCs w:val="24"/>
          <w:u w:val="none"/>
          <w:lang w:val="en-US" w:eastAsia="zh-CN"/>
        </w:rPr>
        <w:t xml:space="preserve"> </w:t>
      </w:r>
    </w:p>
    <w:p w14:paraId="05B08D26">
      <w:pPr>
        <w:spacing w:line="55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 w:bidi="ar"/>
        </w:rPr>
      </w:pPr>
    </w:p>
    <w:p w14:paraId="61E1F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3026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147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DCD9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72C9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710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30EE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C61A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00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9A5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CFEE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17FE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5483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A670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BA21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39D2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F6F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9F8C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1DB8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B242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1D01553">
      <w:pPr>
        <w:keepNext w:val="0"/>
        <w:keepLines w:val="0"/>
        <w:pageBreakBefore w:val="0"/>
        <w:widowControl w:val="0"/>
        <w:pBdr>
          <w:top w:val="single" w:color="000000" w:sz="6" w:space="1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抄送：省教育厅职教处，各专业技能考试联考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135911CB"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江苏省教育考试院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2BC2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A7DAC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A7DAC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jBlZWY1ZTg4NzMwZGE4ZmZkZGYxMjcyNzAyNzcifQ=="/>
  </w:docVars>
  <w:rsids>
    <w:rsidRoot w:val="00000000"/>
    <w:rsid w:val="03062508"/>
    <w:rsid w:val="03B27DAD"/>
    <w:rsid w:val="03EA1808"/>
    <w:rsid w:val="04190E59"/>
    <w:rsid w:val="052E6A0C"/>
    <w:rsid w:val="082C7F1B"/>
    <w:rsid w:val="084E0AB3"/>
    <w:rsid w:val="0A140428"/>
    <w:rsid w:val="0E533AD6"/>
    <w:rsid w:val="0EEE56EB"/>
    <w:rsid w:val="10E2302E"/>
    <w:rsid w:val="115B7FE2"/>
    <w:rsid w:val="118E0C59"/>
    <w:rsid w:val="12C42368"/>
    <w:rsid w:val="13FA0089"/>
    <w:rsid w:val="144A310D"/>
    <w:rsid w:val="14B35F82"/>
    <w:rsid w:val="199003FF"/>
    <w:rsid w:val="1A0826B2"/>
    <w:rsid w:val="1B815CCF"/>
    <w:rsid w:val="1D862837"/>
    <w:rsid w:val="1FBC4DE6"/>
    <w:rsid w:val="211B7B5B"/>
    <w:rsid w:val="21924DBC"/>
    <w:rsid w:val="224426F6"/>
    <w:rsid w:val="22B4448E"/>
    <w:rsid w:val="258A1FFD"/>
    <w:rsid w:val="27C066A5"/>
    <w:rsid w:val="29C929E0"/>
    <w:rsid w:val="2AA131BA"/>
    <w:rsid w:val="2BC127F0"/>
    <w:rsid w:val="2D64403D"/>
    <w:rsid w:val="304F7886"/>
    <w:rsid w:val="30CA0FF1"/>
    <w:rsid w:val="32892CC7"/>
    <w:rsid w:val="33182487"/>
    <w:rsid w:val="33B26CFE"/>
    <w:rsid w:val="34BF1752"/>
    <w:rsid w:val="364C66D0"/>
    <w:rsid w:val="38A51D7C"/>
    <w:rsid w:val="39277222"/>
    <w:rsid w:val="3AED1B1C"/>
    <w:rsid w:val="40072094"/>
    <w:rsid w:val="40EB2F89"/>
    <w:rsid w:val="41F94974"/>
    <w:rsid w:val="42732219"/>
    <w:rsid w:val="47C3256A"/>
    <w:rsid w:val="4A980EC5"/>
    <w:rsid w:val="4CD3679A"/>
    <w:rsid w:val="4ED911DA"/>
    <w:rsid w:val="4F444577"/>
    <w:rsid w:val="54E41652"/>
    <w:rsid w:val="55C958CD"/>
    <w:rsid w:val="581A396B"/>
    <w:rsid w:val="5EAC527F"/>
    <w:rsid w:val="60E7023C"/>
    <w:rsid w:val="62B648CB"/>
    <w:rsid w:val="62E278F0"/>
    <w:rsid w:val="64A25F9E"/>
    <w:rsid w:val="67F3765C"/>
    <w:rsid w:val="6AF44665"/>
    <w:rsid w:val="6B6E2EEA"/>
    <w:rsid w:val="6D7E6628"/>
    <w:rsid w:val="6D8E539B"/>
    <w:rsid w:val="710D0047"/>
    <w:rsid w:val="71153587"/>
    <w:rsid w:val="732B3174"/>
    <w:rsid w:val="738D30F9"/>
    <w:rsid w:val="76396D82"/>
    <w:rsid w:val="76F31D9A"/>
    <w:rsid w:val="77355CEF"/>
    <w:rsid w:val="7A587B47"/>
    <w:rsid w:val="7C833A9B"/>
    <w:rsid w:val="7D9B4F08"/>
    <w:rsid w:val="7DCB087D"/>
    <w:rsid w:val="7E5B31DA"/>
    <w:rsid w:val="FF7EAA45"/>
    <w:rsid w:val="FFB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8">
    <w:name w:val="红头"/>
    <w:qFormat/>
    <w:uiPriority w:val="0"/>
    <w:rPr>
      <w:rFonts w:ascii="方正小标宋简体" w:hAnsi="华文中宋" w:eastAsia="方正小标宋简体" w:cs="Times New Roman"/>
      <w:b/>
      <w:color w:val="FF0000"/>
      <w:w w:val="70"/>
      <w:kern w:val="2"/>
      <w:sz w:val="120"/>
      <w:szCs w:val="120"/>
      <w:lang w:val="en-US" w:eastAsia="zh-CN" w:bidi="ar-SA"/>
    </w:rPr>
  </w:style>
  <w:style w:type="paragraph" w:customStyle="1" w:styleId="9">
    <w:name w:val="公文字号"/>
    <w:qFormat/>
    <w:uiPriority w:val="0"/>
    <w:pPr>
      <w:pBdr>
        <w:bottom w:val="single" w:color="FF0000" w:sz="24" w:space="1"/>
      </w:pBdr>
      <w:jc w:val="center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2135</Words>
  <Characters>2301</Characters>
  <Lines>0</Lines>
  <Paragraphs>0</Paragraphs>
  <TotalTime>97</TotalTime>
  <ScaleCrop>false</ScaleCrop>
  <LinksUpToDate>false</LinksUpToDate>
  <CharactersWithSpaces>2546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2023-12-27T12:21:00Z</dcterms:created>
  <dc:creator>guwh</dc:creator>
  <cp:lastModifiedBy>Guwh</cp:lastModifiedBy>
  <cp:lastPrinted>2024-09-09T09:25:00Z</cp:lastPrinted>
  <dcterms:modified xsi:type="dcterms:W3CDTF">2024-09-12T07:25:04Z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7837048A801B4F768200E62BE94C3128_13</vt:lpwstr>
  </property>
</Properties>
</file>