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A3" w:rsidRDefault="00C04BA3">
      <w:pPr>
        <w:rPr>
          <w:rFonts w:eastAsia="仿宋_GB2312"/>
          <w:sz w:val="32"/>
          <w:szCs w:val="32"/>
        </w:rPr>
      </w:pPr>
    </w:p>
    <w:p w:rsidR="00C04BA3" w:rsidRDefault="00C04BA3">
      <w:pPr>
        <w:spacing w:line="560" w:lineRule="exact"/>
        <w:rPr>
          <w:rFonts w:eastAsia="仿宋_GB2312"/>
          <w:sz w:val="32"/>
          <w:szCs w:val="32"/>
        </w:rPr>
      </w:pPr>
    </w:p>
    <w:p w:rsidR="00C04BA3" w:rsidRDefault="00C04BA3">
      <w:pPr>
        <w:spacing w:line="560" w:lineRule="exact"/>
        <w:rPr>
          <w:rFonts w:eastAsia="仿宋_GB2312"/>
          <w:sz w:val="32"/>
          <w:szCs w:val="32"/>
        </w:rPr>
      </w:pPr>
    </w:p>
    <w:p w:rsidR="00C04BA3" w:rsidRDefault="00C04BA3">
      <w:pPr>
        <w:spacing w:line="560" w:lineRule="exact"/>
        <w:rPr>
          <w:rFonts w:eastAsia="仿宋_GB2312"/>
          <w:sz w:val="32"/>
          <w:szCs w:val="32"/>
        </w:rPr>
      </w:pPr>
    </w:p>
    <w:p w:rsidR="00C04BA3" w:rsidRDefault="00C04BA3">
      <w:pPr>
        <w:spacing w:line="560" w:lineRule="exact"/>
        <w:jc w:val="center"/>
        <w:rPr>
          <w:rFonts w:eastAsia="仿宋_GB2312"/>
          <w:sz w:val="32"/>
          <w:szCs w:val="32"/>
        </w:rPr>
      </w:pPr>
    </w:p>
    <w:p w:rsidR="00C04BA3" w:rsidRDefault="00C04BA3">
      <w:pPr>
        <w:spacing w:line="560" w:lineRule="exact"/>
        <w:rPr>
          <w:rFonts w:eastAsia="仿宋_GB2312"/>
          <w:sz w:val="32"/>
          <w:szCs w:val="32"/>
        </w:rPr>
      </w:pPr>
    </w:p>
    <w:p w:rsidR="00C04BA3" w:rsidRDefault="00C04BA3">
      <w:pPr>
        <w:spacing w:line="560" w:lineRule="exact"/>
        <w:rPr>
          <w:rFonts w:eastAsia="仿宋_GB2312"/>
          <w:sz w:val="32"/>
          <w:szCs w:val="32"/>
        </w:rPr>
      </w:pPr>
    </w:p>
    <w:p w:rsidR="00C04BA3" w:rsidRDefault="00620C07">
      <w:pPr>
        <w:spacing w:line="560" w:lineRule="exact"/>
        <w:jc w:val="center"/>
        <w:rPr>
          <w:rFonts w:eastAsia="仿宋_GB2312"/>
          <w:sz w:val="32"/>
          <w:szCs w:val="32"/>
        </w:rPr>
      </w:pPr>
      <w:proofErr w:type="gramStart"/>
      <w:r>
        <w:rPr>
          <w:rFonts w:eastAsia="仿宋_GB2312"/>
          <w:sz w:val="32"/>
          <w:szCs w:val="32"/>
        </w:rPr>
        <w:t>苏教考</w:t>
      </w:r>
      <w:proofErr w:type="gramEnd"/>
      <w:r>
        <w:rPr>
          <w:rFonts w:eastAsia="仿宋_GB2312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26</w:t>
      </w:r>
      <w:r>
        <w:rPr>
          <w:rFonts w:eastAsia="仿宋_GB2312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 xml:space="preserve">  </w:t>
      </w:r>
    </w:p>
    <w:p w:rsidR="00C04BA3" w:rsidRDefault="00C04BA3">
      <w:pPr>
        <w:spacing w:line="560" w:lineRule="exact"/>
        <w:rPr>
          <w:rFonts w:eastAsia="仿宋_GB2312"/>
          <w:color w:val="FF0000"/>
          <w:sz w:val="32"/>
          <w:szCs w:val="32"/>
        </w:rPr>
      </w:pPr>
    </w:p>
    <w:p w:rsidR="00C04BA3" w:rsidRDefault="00C04BA3">
      <w:pPr>
        <w:spacing w:line="640" w:lineRule="exact"/>
        <w:jc w:val="center"/>
        <w:rPr>
          <w:rFonts w:eastAsia="方正小标宋简体"/>
          <w:sz w:val="44"/>
          <w:szCs w:val="44"/>
        </w:rPr>
      </w:pPr>
    </w:p>
    <w:p w:rsidR="00C04BA3" w:rsidRDefault="00620C07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省教育厅关于做好江苏省</w:t>
      </w:r>
      <w:r>
        <w:rPr>
          <w:rFonts w:eastAsia="方正小标宋简体"/>
          <w:sz w:val="44"/>
          <w:szCs w:val="44"/>
        </w:rPr>
        <w:t>2024</w:t>
      </w:r>
      <w:r>
        <w:rPr>
          <w:rFonts w:eastAsia="方正小标宋简体"/>
          <w:sz w:val="44"/>
          <w:szCs w:val="44"/>
        </w:rPr>
        <w:t>年普通高校</w:t>
      </w:r>
    </w:p>
    <w:p w:rsidR="00C04BA3" w:rsidRDefault="00620C07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招生艺术类</w:t>
      </w:r>
      <w:proofErr w:type="gramStart"/>
      <w:r>
        <w:rPr>
          <w:rFonts w:eastAsia="方正小标宋简体"/>
          <w:sz w:val="44"/>
          <w:szCs w:val="44"/>
        </w:rPr>
        <w:t>专业省</w:t>
      </w:r>
      <w:proofErr w:type="gramEnd"/>
      <w:r>
        <w:rPr>
          <w:rFonts w:eastAsia="方正小标宋简体"/>
          <w:sz w:val="44"/>
          <w:szCs w:val="44"/>
        </w:rPr>
        <w:t>统考有关工作的通知</w:t>
      </w:r>
    </w:p>
    <w:p w:rsidR="00C04BA3" w:rsidRDefault="00C04BA3">
      <w:pPr>
        <w:spacing w:line="560" w:lineRule="exact"/>
        <w:rPr>
          <w:rFonts w:eastAsia="仿宋_GB2312"/>
          <w:sz w:val="44"/>
          <w:szCs w:val="44"/>
        </w:rPr>
      </w:pPr>
    </w:p>
    <w:p w:rsidR="00C04BA3" w:rsidRDefault="00620C07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各设区市教育局、招生考试机构，有关高</w:t>
      </w:r>
      <w:r>
        <w:rPr>
          <w:rFonts w:eastAsia="仿宋_GB2312" w:hint="eastAsia"/>
          <w:sz w:val="32"/>
          <w:szCs w:val="32"/>
        </w:rPr>
        <w:t>等学</w:t>
      </w:r>
      <w:r>
        <w:rPr>
          <w:rFonts w:eastAsia="仿宋_GB2312"/>
          <w:sz w:val="32"/>
          <w:szCs w:val="32"/>
        </w:rPr>
        <w:t>校：</w:t>
      </w:r>
    </w:p>
    <w:p w:rsidR="00C04BA3" w:rsidRDefault="00620C07"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普通高校招生艺术类</w:t>
      </w:r>
      <w:proofErr w:type="gramStart"/>
      <w:r>
        <w:rPr>
          <w:rFonts w:eastAsia="仿宋_GB2312"/>
          <w:sz w:val="32"/>
          <w:szCs w:val="32"/>
        </w:rPr>
        <w:t>专业省</w:t>
      </w:r>
      <w:proofErr w:type="gramEnd"/>
      <w:r>
        <w:rPr>
          <w:rFonts w:eastAsia="仿宋_GB2312"/>
          <w:sz w:val="32"/>
          <w:szCs w:val="32"/>
        </w:rPr>
        <w:t>统考是普通高考的重要组成部分，是艺术专业人才选拔的重要途径。为贯彻落实教育部有关文件精神，进一步加强对艺术类</w:t>
      </w:r>
      <w:proofErr w:type="gramStart"/>
      <w:r>
        <w:rPr>
          <w:rFonts w:eastAsia="仿宋_GB2312"/>
          <w:sz w:val="32"/>
          <w:szCs w:val="32"/>
        </w:rPr>
        <w:t>专业省</w:t>
      </w:r>
      <w:proofErr w:type="gramEnd"/>
      <w:r>
        <w:rPr>
          <w:rFonts w:eastAsia="仿宋_GB2312"/>
          <w:sz w:val="32"/>
          <w:szCs w:val="32"/>
        </w:rPr>
        <w:t>统考的组织管理，确保</w:t>
      </w:r>
      <w:proofErr w:type="gramStart"/>
      <w:r>
        <w:rPr>
          <w:rFonts w:eastAsia="仿宋_GB2312"/>
          <w:sz w:val="32"/>
          <w:szCs w:val="32"/>
        </w:rPr>
        <w:t>艺考改革</w:t>
      </w:r>
      <w:proofErr w:type="gramEnd"/>
      <w:r>
        <w:rPr>
          <w:rFonts w:eastAsia="仿宋_GB2312"/>
          <w:sz w:val="32"/>
          <w:szCs w:val="32"/>
        </w:rPr>
        <w:t>工作平稳顺利实施，现就做好江苏省</w:t>
      </w:r>
      <w:r>
        <w:rPr>
          <w:rFonts w:eastAsia="仿宋_GB2312"/>
          <w:sz w:val="32"/>
          <w:szCs w:val="32"/>
        </w:rPr>
        <w:t>2024</w:t>
      </w:r>
      <w:r>
        <w:rPr>
          <w:rFonts w:eastAsia="仿宋_GB2312"/>
          <w:sz w:val="32"/>
          <w:szCs w:val="32"/>
        </w:rPr>
        <w:t>年普通高校招生艺术类</w:t>
      </w:r>
      <w:proofErr w:type="gramStart"/>
      <w:r>
        <w:rPr>
          <w:rFonts w:eastAsia="仿宋_GB2312"/>
          <w:sz w:val="32"/>
          <w:szCs w:val="32"/>
        </w:rPr>
        <w:t>专业省</w:t>
      </w:r>
      <w:proofErr w:type="gramEnd"/>
      <w:r>
        <w:rPr>
          <w:rFonts w:eastAsia="仿宋_GB2312"/>
          <w:sz w:val="32"/>
          <w:szCs w:val="32"/>
        </w:rPr>
        <w:t>统考有关工作通知如下。</w:t>
      </w:r>
    </w:p>
    <w:p w:rsidR="00C04BA3" w:rsidRDefault="00620C0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江苏省</w:t>
      </w:r>
      <w:r>
        <w:rPr>
          <w:rFonts w:eastAsia="仿宋_GB2312"/>
          <w:sz w:val="32"/>
          <w:szCs w:val="32"/>
        </w:rPr>
        <w:t>2024</w:t>
      </w:r>
      <w:r>
        <w:rPr>
          <w:rFonts w:eastAsia="仿宋_GB2312"/>
          <w:sz w:val="32"/>
          <w:szCs w:val="32"/>
        </w:rPr>
        <w:t>年普通高校招生艺术类</w:t>
      </w:r>
      <w:proofErr w:type="gramStart"/>
      <w:r>
        <w:rPr>
          <w:rFonts w:eastAsia="仿宋_GB2312"/>
          <w:sz w:val="32"/>
          <w:szCs w:val="32"/>
        </w:rPr>
        <w:t>专业省</w:t>
      </w:r>
      <w:proofErr w:type="gramEnd"/>
      <w:r>
        <w:rPr>
          <w:rFonts w:eastAsia="仿宋_GB2312"/>
          <w:sz w:val="32"/>
          <w:szCs w:val="32"/>
        </w:rPr>
        <w:t>统考笔试科目考试由各设区市招生考试机构组织实施，考生到高考报名所在设区市招生考试机构指定的考点参加考试；面试科目考试由有关高校</w:t>
      </w:r>
      <w:r>
        <w:rPr>
          <w:rFonts w:eastAsia="仿宋_GB2312"/>
          <w:sz w:val="32"/>
          <w:szCs w:val="32"/>
        </w:rPr>
        <w:lastRenderedPageBreak/>
        <w:t>组织实施，其中音乐类面试考点设在南京师范大学，舞蹈类、表（导）</w:t>
      </w:r>
      <w:proofErr w:type="gramStart"/>
      <w:r>
        <w:rPr>
          <w:rFonts w:eastAsia="仿宋_GB2312"/>
          <w:sz w:val="32"/>
          <w:szCs w:val="32"/>
        </w:rPr>
        <w:t>演类面试</w:t>
      </w:r>
      <w:proofErr w:type="gramEnd"/>
      <w:r>
        <w:rPr>
          <w:rFonts w:eastAsia="仿宋_GB2312"/>
          <w:sz w:val="32"/>
          <w:szCs w:val="32"/>
        </w:rPr>
        <w:t>考点设在南京艺术学院，播音与主持类面试考点设在河海大学。考试时间安排见附件。</w:t>
      </w:r>
    </w:p>
    <w:p w:rsidR="00C04BA3" w:rsidRDefault="00620C0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各地、各有关高校要高度重视，加强组织领导，压实工作责任，精心做好考前各项准备工作</w:t>
      </w:r>
      <w:r>
        <w:rPr>
          <w:rStyle w:val="NormalCharacter"/>
          <w:rFonts w:eastAsia="仿宋_GB2312"/>
          <w:color w:val="000000"/>
          <w:sz w:val="32"/>
          <w:szCs w:val="32"/>
        </w:rPr>
        <w:t>，强化</w:t>
      </w:r>
      <w:r>
        <w:rPr>
          <w:rFonts w:eastAsia="仿宋_GB2312"/>
          <w:sz w:val="32"/>
          <w:szCs w:val="32"/>
        </w:rPr>
        <w:t>考生诚信考试教育，切实为考生</w:t>
      </w:r>
      <w:r>
        <w:rPr>
          <w:rStyle w:val="NormalCharacter"/>
          <w:rFonts w:eastAsia="仿宋_GB2312"/>
          <w:color w:val="000000"/>
          <w:sz w:val="32"/>
          <w:szCs w:val="32"/>
        </w:rPr>
        <w:t>出行、食宿等提供优质服务保障，营造良好的考试环境和条件。</w:t>
      </w:r>
      <w:r>
        <w:rPr>
          <w:rFonts w:eastAsia="仿宋_GB2312"/>
          <w:sz w:val="32"/>
          <w:szCs w:val="32"/>
        </w:rPr>
        <w:t>具体考</w:t>
      </w:r>
      <w:proofErr w:type="gramStart"/>
      <w:r>
        <w:rPr>
          <w:rFonts w:eastAsia="仿宋_GB2312"/>
          <w:sz w:val="32"/>
          <w:szCs w:val="32"/>
        </w:rPr>
        <w:t>务</w:t>
      </w:r>
      <w:proofErr w:type="gramEnd"/>
      <w:r>
        <w:rPr>
          <w:rFonts w:eastAsia="仿宋_GB2312"/>
          <w:sz w:val="32"/>
          <w:szCs w:val="32"/>
        </w:rPr>
        <w:t>规定另行通知。</w:t>
      </w:r>
    </w:p>
    <w:p w:rsidR="00C04BA3" w:rsidRDefault="00C04BA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C04BA3" w:rsidRDefault="00620C0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附件：江苏省</w:t>
      </w:r>
      <w:r>
        <w:rPr>
          <w:rFonts w:eastAsia="仿宋_GB2312"/>
          <w:sz w:val="32"/>
          <w:szCs w:val="32"/>
        </w:rPr>
        <w:t>2024</w:t>
      </w:r>
      <w:r>
        <w:rPr>
          <w:rFonts w:eastAsia="仿宋_GB2312"/>
          <w:sz w:val="32"/>
          <w:szCs w:val="32"/>
        </w:rPr>
        <w:t>年普通高校招生艺术类</w:t>
      </w:r>
      <w:proofErr w:type="gramStart"/>
      <w:r>
        <w:rPr>
          <w:rFonts w:eastAsia="仿宋_GB2312"/>
          <w:sz w:val="32"/>
          <w:szCs w:val="32"/>
        </w:rPr>
        <w:t>专</w:t>
      </w:r>
      <w:r>
        <w:rPr>
          <w:rFonts w:eastAsia="仿宋_GB2312"/>
          <w:sz w:val="32"/>
          <w:szCs w:val="32"/>
        </w:rPr>
        <w:t>业省</w:t>
      </w:r>
      <w:proofErr w:type="gramEnd"/>
      <w:r>
        <w:rPr>
          <w:rFonts w:eastAsia="仿宋_GB2312"/>
          <w:sz w:val="32"/>
          <w:szCs w:val="32"/>
        </w:rPr>
        <w:t>统考时间</w:t>
      </w:r>
    </w:p>
    <w:p w:rsidR="00C04BA3" w:rsidRDefault="00620C07">
      <w:pPr>
        <w:spacing w:line="560" w:lineRule="exact"/>
        <w:ind w:firstLineChars="500" w:firstLine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安排表</w:t>
      </w:r>
    </w:p>
    <w:p w:rsidR="00C04BA3" w:rsidRDefault="00C04BA3">
      <w:pPr>
        <w:spacing w:line="560" w:lineRule="exact"/>
        <w:ind w:firstLineChars="500" w:firstLine="1600"/>
        <w:rPr>
          <w:rFonts w:eastAsia="仿宋_GB2312"/>
          <w:sz w:val="32"/>
          <w:szCs w:val="32"/>
        </w:rPr>
      </w:pPr>
    </w:p>
    <w:p w:rsidR="00C04BA3" w:rsidRDefault="00C04BA3">
      <w:pPr>
        <w:spacing w:line="560" w:lineRule="exact"/>
        <w:ind w:firstLineChars="500" w:firstLine="1600"/>
        <w:rPr>
          <w:rFonts w:eastAsia="仿宋_GB2312"/>
          <w:sz w:val="32"/>
          <w:szCs w:val="32"/>
        </w:rPr>
      </w:pPr>
    </w:p>
    <w:p w:rsidR="00C04BA3" w:rsidRDefault="00C04BA3">
      <w:pPr>
        <w:spacing w:line="560" w:lineRule="exact"/>
        <w:ind w:firstLineChars="500" w:firstLine="1600"/>
        <w:rPr>
          <w:rFonts w:eastAsia="仿宋_GB2312"/>
          <w:sz w:val="32"/>
          <w:szCs w:val="32"/>
        </w:rPr>
      </w:pPr>
    </w:p>
    <w:p w:rsidR="00C04BA3" w:rsidRDefault="00620C07">
      <w:pPr>
        <w:spacing w:line="560" w:lineRule="exact"/>
        <w:ind w:firstLineChars="1900" w:firstLine="60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省教育厅</w:t>
      </w:r>
    </w:p>
    <w:p w:rsidR="00C04BA3" w:rsidRDefault="00620C07">
      <w:pPr>
        <w:spacing w:line="560" w:lineRule="exact"/>
        <w:ind w:firstLineChars="1700" w:firstLine="54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17</w:t>
      </w:r>
      <w:r>
        <w:rPr>
          <w:rFonts w:eastAsia="仿宋_GB2312"/>
          <w:sz w:val="32"/>
          <w:szCs w:val="32"/>
        </w:rPr>
        <w:t>日</w:t>
      </w:r>
    </w:p>
    <w:p w:rsidR="00C04BA3" w:rsidRDefault="00620C07">
      <w:pPr>
        <w:spacing w:line="560" w:lineRule="exact"/>
        <w:ind w:firstLineChars="100" w:firstLine="3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（此件主动公开）</w:t>
      </w:r>
    </w:p>
    <w:p w:rsidR="00C04BA3" w:rsidRDefault="00620C07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lastRenderedPageBreak/>
        <w:t>附件</w:t>
      </w:r>
    </w:p>
    <w:p w:rsidR="00C04BA3" w:rsidRDefault="00C04BA3">
      <w:pPr>
        <w:rPr>
          <w:rFonts w:eastAsia="黑体"/>
          <w:sz w:val="32"/>
          <w:szCs w:val="32"/>
        </w:rPr>
      </w:pPr>
    </w:p>
    <w:p w:rsidR="00C04BA3" w:rsidRDefault="00C04BA3"/>
    <w:p w:rsidR="00C04BA3" w:rsidRDefault="00620C07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江苏省</w:t>
      </w:r>
      <w:r>
        <w:rPr>
          <w:rFonts w:eastAsia="方正小标宋简体"/>
          <w:sz w:val="44"/>
          <w:szCs w:val="44"/>
        </w:rPr>
        <w:t>2024</w:t>
      </w:r>
      <w:r>
        <w:rPr>
          <w:rFonts w:eastAsia="方正小标宋简体"/>
          <w:sz w:val="44"/>
          <w:szCs w:val="44"/>
        </w:rPr>
        <w:t>年普通高校招生艺术类专业</w:t>
      </w:r>
    </w:p>
    <w:p w:rsidR="00C04BA3" w:rsidRDefault="00620C07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省统考时间安排表</w:t>
      </w:r>
    </w:p>
    <w:p w:rsidR="00C04BA3" w:rsidRDefault="00C04BA3">
      <w:pPr>
        <w:spacing w:line="640" w:lineRule="exact"/>
        <w:rPr>
          <w:rFonts w:eastAsia="楷体_GB2312"/>
          <w:b/>
          <w:bCs/>
          <w:szCs w:val="3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5"/>
        <w:gridCol w:w="742"/>
        <w:gridCol w:w="1428"/>
        <w:gridCol w:w="2239"/>
        <w:gridCol w:w="2639"/>
      </w:tblGrid>
      <w:tr w:rsidR="00C04BA3">
        <w:trPr>
          <w:trHeight w:val="567"/>
          <w:jc w:val="center"/>
        </w:trPr>
        <w:tc>
          <w:tcPr>
            <w:tcW w:w="2445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日期</w:t>
            </w:r>
          </w:p>
        </w:tc>
        <w:tc>
          <w:tcPr>
            <w:tcW w:w="2170" w:type="dxa"/>
            <w:gridSpan w:val="2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考试时间</w:t>
            </w:r>
          </w:p>
        </w:tc>
        <w:tc>
          <w:tcPr>
            <w:tcW w:w="2239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科目</w:t>
            </w:r>
          </w:p>
        </w:tc>
        <w:tc>
          <w:tcPr>
            <w:tcW w:w="2639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考点</w:t>
            </w:r>
          </w:p>
        </w:tc>
      </w:tr>
      <w:tr w:rsidR="00C04BA3">
        <w:trPr>
          <w:trHeight w:val="567"/>
          <w:jc w:val="center"/>
        </w:trPr>
        <w:tc>
          <w:tcPr>
            <w:tcW w:w="2445" w:type="dxa"/>
            <w:vMerge w:val="restart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2023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12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742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上午</w:t>
            </w:r>
          </w:p>
        </w:tc>
        <w:tc>
          <w:tcPr>
            <w:tcW w:w="1428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9:00-10:30</w:t>
            </w:r>
          </w:p>
        </w:tc>
        <w:tc>
          <w:tcPr>
            <w:tcW w:w="2239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音乐笔试</w:t>
            </w:r>
          </w:p>
        </w:tc>
        <w:tc>
          <w:tcPr>
            <w:tcW w:w="2639" w:type="dxa"/>
            <w:vMerge w:val="restart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各设区市招生考试机构指定考点</w:t>
            </w:r>
          </w:p>
        </w:tc>
      </w:tr>
      <w:tr w:rsidR="00C04BA3">
        <w:trPr>
          <w:trHeight w:val="567"/>
          <w:jc w:val="center"/>
        </w:trPr>
        <w:tc>
          <w:tcPr>
            <w:tcW w:w="2445" w:type="dxa"/>
            <w:vMerge/>
            <w:vAlign w:val="center"/>
          </w:tcPr>
          <w:p w:rsidR="00C04BA3" w:rsidRDefault="00C04BA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2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下午</w:t>
            </w:r>
          </w:p>
        </w:tc>
        <w:tc>
          <w:tcPr>
            <w:tcW w:w="1428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14:00-17:00</w:t>
            </w:r>
          </w:p>
        </w:tc>
        <w:tc>
          <w:tcPr>
            <w:tcW w:w="2239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色彩</w:t>
            </w:r>
          </w:p>
        </w:tc>
        <w:tc>
          <w:tcPr>
            <w:tcW w:w="2639" w:type="dxa"/>
            <w:vMerge/>
            <w:vAlign w:val="center"/>
          </w:tcPr>
          <w:p w:rsidR="00C04BA3" w:rsidRDefault="00C04BA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04BA3">
        <w:trPr>
          <w:trHeight w:val="567"/>
          <w:jc w:val="center"/>
        </w:trPr>
        <w:tc>
          <w:tcPr>
            <w:tcW w:w="2445" w:type="dxa"/>
            <w:vMerge w:val="restart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2023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12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742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上午</w:t>
            </w:r>
          </w:p>
        </w:tc>
        <w:tc>
          <w:tcPr>
            <w:tcW w:w="1428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9:00-11:00</w:t>
            </w:r>
          </w:p>
        </w:tc>
        <w:tc>
          <w:tcPr>
            <w:tcW w:w="2239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速写（综合能力）</w:t>
            </w:r>
          </w:p>
        </w:tc>
        <w:tc>
          <w:tcPr>
            <w:tcW w:w="2639" w:type="dxa"/>
            <w:vMerge/>
            <w:vAlign w:val="center"/>
          </w:tcPr>
          <w:p w:rsidR="00C04BA3" w:rsidRDefault="00C04BA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04BA3">
        <w:trPr>
          <w:trHeight w:val="567"/>
          <w:jc w:val="center"/>
        </w:trPr>
        <w:tc>
          <w:tcPr>
            <w:tcW w:w="2445" w:type="dxa"/>
            <w:vMerge/>
            <w:vAlign w:val="center"/>
          </w:tcPr>
          <w:p w:rsidR="00C04BA3" w:rsidRDefault="00C04BA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2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下午</w:t>
            </w:r>
          </w:p>
        </w:tc>
        <w:tc>
          <w:tcPr>
            <w:tcW w:w="1428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14:00-17:00</w:t>
            </w:r>
          </w:p>
        </w:tc>
        <w:tc>
          <w:tcPr>
            <w:tcW w:w="2239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素描</w:t>
            </w:r>
          </w:p>
        </w:tc>
        <w:tc>
          <w:tcPr>
            <w:tcW w:w="2639" w:type="dxa"/>
            <w:vMerge/>
            <w:vAlign w:val="center"/>
          </w:tcPr>
          <w:p w:rsidR="00C04BA3" w:rsidRDefault="00C04BA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04BA3">
        <w:trPr>
          <w:trHeight w:val="567"/>
          <w:jc w:val="center"/>
        </w:trPr>
        <w:tc>
          <w:tcPr>
            <w:tcW w:w="2445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2023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12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日起</w:t>
            </w:r>
          </w:p>
        </w:tc>
        <w:tc>
          <w:tcPr>
            <w:tcW w:w="742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全天</w:t>
            </w:r>
          </w:p>
        </w:tc>
        <w:tc>
          <w:tcPr>
            <w:tcW w:w="1428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见准考证</w:t>
            </w:r>
          </w:p>
        </w:tc>
        <w:tc>
          <w:tcPr>
            <w:tcW w:w="2239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音乐面试</w:t>
            </w:r>
          </w:p>
        </w:tc>
        <w:tc>
          <w:tcPr>
            <w:tcW w:w="2639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南京师范大学</w:t>
            </w:r>
          </w:p>
        </w:tc>
      </w:tr>
      <w:tr w:rsidR="00C04BA3">
        <w:trPr>
          <w:trHeight w:val="567"/>
          <w:jc w:val="center"/>
        </w:trPr>
        <w:tc>
          <w:tcPr>
            <w:tcW w:w="2445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2023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12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日起</w:t>
            </w:r>
          </w:p>
        </w:tc>
        <w:tc>
          <w:tcPr>
            <w:tcW w:w="742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全天</w:t>
            </w:r>
          </w:p>
        </w:tc>
        <w:tc>
          <w:tcPr>
            <w:tcW w:w="1428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见准考证</w:t>
            </w:r>
          </w:p>
        </w:tc>
        <w:tc>
          <w:tcPr>
            <w:tcW w:w="2239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播音与主持面试</w:t>
            </w:r>
          </w:p>
        </w:tc>
        <w:tc>
          <w:tcPr>
            <w:tcW w:w="2639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河海大学</w:t>
            </w:r>
          </w:p>
        </w:tc>
      </w:tr>
      <w:tr w:rsidR="00C04BA3">
        <w:trPr>
          <w:trHeight w:val="567"/>
          <w:jc w:val="center"/>
        </w:trPr>
        <w:tc>
          <w:tcPr>
            <w:tcW w:w="2445" w:type="dxa"/>
            <w:vMerge w:val="restart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2023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12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9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742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上午</w:t>
            </w:r>
          </w:p>
        </w:tc>
        <w:tc>
          <w:tcPr>
            <w:tcW w:w="1428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9:00-11:30</w:t>
            </w:r>
          </w:p>
        </w:tc>
        <w:tc>
          <w:tcPr>
            <w:tcW w:w="2239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叙事性作品写作</w:t>
            </w:r>
          </w:p>
        </w:tc>
        <w:tc>
          <w:tcPr>
            <w:tcW w:w="2639" w:type="dxa"/>
            <w:vMerge w:val="restart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各设区市招生考试机构指定考点</w:t>
            </w:r>
          </w:p>
        </w:tc>
      </w:tr>
      <w:tr w:rsidR="00C04BA3">
        <w:trPr>
          <w:trHeight w:val="567"/>
          <w:jc w:val="center"/>
        </w:trPr>
        <w:tc>
          <w:tcPr>
            <w:tcW w:w="2445" w:type="dxa"/>
            <w:vMerge/>
            <w:vAlign w:val="center"/>
          </w:tcPr>
          <w:p w:rsidR="00C04BA3" w:rsidRDefault="00C04BA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2" w:type="dxa"/>
            <w:vMerge w:val="restart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下午</w:t>
            </w:r>
          </w:p>
        </w:tc>
        <w:tc>
          <w:tcPr>
            <w:tcW w:w="1428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14:00-15:30</w:t>
            </w:r>
          </w:p>
        </w:tc>
        <w:tc>
          <w:tcPr>
            <w:tcW w:w="2239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书法临摹</w:t>
            </w:r>
          </w:p>
        </w:tc>
        <w:tc>
          <w:tcPr>
            <w:tcW w:w="2639" w:type="dxa"/>
            <w:vMerge/>
            <w:vAlign w:val="center"/>
          </w:tcPr>
          <w:p w:rsidR="00C04BA3" w:rsidRDefault="00C04BA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04BA3">
        <w:trPr>
          <w:trHeight w:val="567"/>
          <w:jc w:val="center"/>
        </w:trPr>
        <w:tc>
          <w:tcPr>
            <w:tcW w:w="2445" w:type="dxa"/>
            <w:vMerge/>
            <w:vAlign w:val="center"/>
          </w:tcPr>
          <w:p w:rsidR="00C04BA3" w:rsidRDefault="00C04BA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2" w:type="dxa"/>
            <w:vMerge/>
            <w:vAlign w:val="center"/>
          </w:tcPr>
          <w:p w:rsidR="00C04BA3" w:rsidRDefault="00C04BA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15:45-17:15</w:t>
            </w:r>
          </w:p>
        </w:tc>
        <w:tc>
          <w:tcPr>
            <w:tcW w:w="2239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书法创作</w:t>
            </w:r>
          </w:p>
        </w:tc>
        <w:tc>
          <w:tcPr>
            <w:tcW w:w="2639" w:type="dxa"/>
            <w:vMerge/>
            <w:vAlign w:val="center"/>
          </w:tcPr>
          <w:p w:rsidR="00C04BA3" w:rsidRDefault="00C04BA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04BA3">
        <w:trPr>
          <w:trHeight w:val="567"/>
          <w:jc w:val="center"/>
        </w:trPr>
        <w:tc>
          <w:tcPr>
            <w:tcW w:w="2445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2023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12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14</w:t>
            </w:r>
            <w:r>
              <w:rPr>
                <w:rFonts w:eastAsia="仿宋_GB2312"/>
                <w:sz w:val="24"/>
              </w:rPr>
              <w:t>日起</w:t>
            </w:r>
          </w:p>
        </w:tc>
        <w:tc>
          <w:tcPr>
            <w:tcW w:w="742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全天</w:t>
            </w:r>
          </w:p>
        </w:tc>
        <w:tc>
          <w:tcPr>
            <w:tcW w:w="1428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见准考证</w:t>
            </w:r>
          </w:p>
        </w:tc>
        <w:tc>
          <w:tcPr>
            <w:tcW w:w="2239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舞蹈面试</w:t>
            </w:r>
          </w:p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戏剧影视表演面试</w:t>
            </w:r>
          </w:p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戏剧影视导演面试</w:t>
            </w:r>
          </w:p>
        </w:tc>
        <w:tc>
          <w:tcPr>
            <w:tcW w:w="2639" w:type="dxa"/>
            <w:vMerge w:val="restart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南京艺术学院</w:t>
            </w:r>
          </w:p>
        </w:tc>
      </w:tr>
      <w:tr w:rsidR="00C04BA3">
        <w:trPr>
          <w:trHeight w:val="567"/>
          <w:jc w:val="center"/>
        </w:trPr>
        <w:tc>
          <w:tcPr>
            <w:tcW w:w="2445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2023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12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19</w:t>
            </w:r>
            <w:r>
              <w:rPr>
                <w:rFonts w:eastAsia="仿宋_GB2312"/>
                <w:sz w:val="24"/>
              </w:rPr>
              <w:t>日起</w:t>
            </w:r>
          </w:p>
        </w:tc>
        <w:tc>
          <w:tcPr>
            <w:tcW w:w="742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全天</w:t>
            </w:r>
          </w:p>
        </w:tc>
        <w:tc>
          <w:tcPr>
            <w:tcW w:w="1428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见准考证</w:t>
            </w:r>
          </w:p>
        </w:tc>
        <w:tc>
          <w:tcPr>
            <w:tcW w:w="2239" w:type="dxa"/>
            <w:vAlign w:val="center"/>
          </w:tcPr>
          <w:p w:rsidR="00C04BA3" w:rsidRDefault="00620C0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服装表演面试</w:t>
            </w:r>
          </w:p>
        </w:tc>
        <w:tc>
          <w:tcPr>
            <w:tcW w:w="2639" w:type="dxa"/>
            <w:vMerge/>
            <w:vAlign w:val="center"/>
          </w:tcPr>
          <w:p w:rsidR="00C04BA3" w:rsidRDefault="00C04BA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C04BA3" w:rsidRDefault="00C04BA3">
      <w:pPr>
        <w:spacing w:line="600" w:lineRule="exact"/>
        <w:rPr>
          <w:rFonts w:eastAsia="仿宋_GB2312"/>
          <w:sz w:val="32"/>
          <w:szCs w:val="32"/>
        </w:rPr>
      </w:pPr>
    </w:p>
    <w:p w:rsidR="00C04BA3" w:rsidRDefault="00C04BA3"/>
    <w:p w:rsidR="00C04BA3" w:rsidRDefault="00C04BA3">
      <w:pPr>
        <w:spacing w:line="560" w:lineRule="exact"/>
        <w:rPr>
          <w:rFonts w:eastAsia="仿宋_GB2312"/>
          <w:sz w:val="32"/>
          <w:szCs w:val="32"/>
        </w:rPr>
      </w:pPr>
    </w:p>
    <w:p w:rsidR="00C04BA3" w:rsidRDefault="00C04BA3">
      <w:pPr>
        <w:spacing w:line="560" w:lineRule="exact"/>
        <w:rPr>
          <w:rFonts w:eastAsia="仿宋_GB2312"/>
          <w:sz w:val="32"/>
          <w:szCs w:val="32"/>
        </w:rPr>
      </w:pPr>
    </w:p>
    <w:p w:rsidR="00C04BA3" w:rsidRDefault="00C04BA3">
      <w:pPr>
        <w:spacing w:line="560" w:lineRule="exact"/>
        <w:rPr>
          <w:rFonts w:eastAsia="仿宋_GB2312"/>
          <w:sz w:val="32"/>
          <w:szCs w:val="32"/>
        </w:rPr>
      </w:pPr>
    </w:p>
    <w:p w:rsidR="00C04BA3" w:rsidRDefault="00C04BA3">
      <w:pPr>
        <w:spacing w:line="560" w:lineRule="exact"/>
        <w:rPr>
          <w:rFonts w:eastAsia="仿宋_GB2312"/>
          <w:sz w:val="32"/>
          <w:szCs w:val="32"/>
        </w:rPr>
      </w:pPr>
    </w:p>
    <w:p w:rsidR="00C04BA3" w:rsidRDefault="00C04BA3">
      <w:pPr>
        <w:spacing w:line="560" w:lineRule="exact"/>
        <w:rPr>
          <w:rFonts w:eastAsia="仿宋_GB2312"/>
          <w:sz w:val="32"/>
          <w:szCs w:val="32"/>
        </w:rPr>
      </w:pPr>
    </w:p>
    <w:p w:rsidR="00C04BA3" w:rsidRDefault="00C04BA3">
      <w:pPr>
        <w:spacing w:line="560" w:lineRule="exact"/>
        <w:rPr>
          <w:rFonts w:eastAsia="仿宋_GB2312"/>
          <w:sz w:val="32"/>
          <w:szCs w:val="32"/>
        </w:rPr>
      </w:pPr>
    </w:p>
    <w:p w:rsidR="00C04BA3" w:rsidRDefault="00C04BA3">
      <w:pPr>
        <w:spacing w:line="560" w:lineRule="exact"/>
        <w:rPr>
          <w:rFonts w:eastAsia="仿宋_GB2312"/>
          <w:sz w:val="32"/>
          <w:szCs w:val="32"/>
        </w:rPr>
      </w:pPr>
    </w:p>
    <w:p w:rsidR="00C04BA3" w:rsidRDefault="00C04BA3">
      <w:pPr>
        <w:spacing w:line="560" w:lineRule="exact"/>
        <w:rPr>
          <w:rFonts w:eastAsia="仿宋_GB2312"/>
          <w:sz w:val="32"/>
          <w:szCs w:val="32"/>
        </w:rPr>
      </w:pPr>
    </w:p>
    <w:p w:rsidR="00C04BA3" w:rsidRDefault="00C04BA3">
      <w:pPr>
        <w:spacing w:line="560" w:lineRule="exact"/>
        <w:rPr>
          <w:rFonts w:eastAsia="仿宋_GB2312"/>
          <w:sz w:val="32"/>
          <w:szCs w:val="32"/>
        </w:rPr>
      </w:pPr>
    </w:p>
    <w:p w:rsidR="00C04BA3" w:rsidRDefault="00C04BA3">
      <w:pPr>
        <w:spacing w:line="560" w:lineRule="exact"/>
        <w:rPr>
          <w:rFonts w:eastAsia="仿宋_GB2312"/>
          <w:sz w:val="32"/>
          <w:szCs w:val="32"/>
        </w:rPr>
      </w:pPr>
    </w:p>
    <w:p w:rsidR="00C04BA3" w:rsidRDefault="00C04BA3">
      <w:pPr>
        <w:spacing w:line="560" w:lineRule="exact"/>
        <w:rPr>
          <w:rFonts w:eastAsia="仿宋_GB2312"/>
          <w:sz w:val="32"/>
          <w:szCs w:val="32"/>
        </w:rPr>
      </w:pPr>
    </w:p>
    <w:p w:rsidR="00C04BA3" w:rsidRDefault="00C04BA3">
      <w:pPr>
        <w:spacing w:line="560" w:lineRule="exact"/>
        <w:rPr>
          <w:rFonts w:eastAsia="仿宋_GB2312"/>
          <w:sz w:val="32"/>
          <w:szCs w:val="32"/>
        </w:rPr>
      </w:pPr>
    </w:p>
    <w:p w:rsidR="00C04BA3" w:rsidRDefault="00C04BA3">
      <w:pPr>
        <w:spacing w:line="560" w:lineRule="exact"/>
        <w:rPr>
          <w:rFonts w:eastAsia="仿宋_GB2312"/>
          <w:sz w:val="32"/>
          <w:szCs w:val="32"/>
        </w:rPr>
      </w:pPr>
    </w:p>
    <w:p w:rsidR="00C04BA3" w:rsidRDefault="00C04BA3">
      <w:pPr>
        <w:spacing w:line="560" w:lineRule="exact"/>
        <w:rPr>
          <w:rFonts w:eastAsia="仿宋_GB2312"/>
          <w:sz w:val="32"/>
          <w:szCs w:val="32"/>
        </w:rPr>
      </w:pPr>
    </w:p>
    <w:p w:rsidR="00C04BA3" w:rsidRDefault="00C04BA3">
      <w:pPr>
        <w:spacing w:line="560" w:lineRule="exact"/>
        <w:rPr>
          <w:rFonts w:eastAsia="仿宋_GB2312"/>
          <w:sz w:val="32"/>
          <w:szCs w:val="32"/>
        </w:rPr>
      </w:pPr>
    </w:p>
    <w:p w:rsidR="00C04BA3" w:rsidRDefault="00C04BA3">
      <w:pPr>
        <w:spacing w:line="560" w:lineRule="exact"/>
        <w:rPr>
          <w:rFonts w:eastAsia="仿宋_GB2312"/>
          <w:sz w:val="32"/>
          <w:szCs w:val="32"/>
        </w:rPr>
      </w:pPr>
    </w:p>
    <w:p w:rsidR="00C04BA3" w:rsidRDefault="00C04BA3">
      <w:pPr>
        <w:spacing w:line="560" w:lineRule="exact"/>
        <w:rPr>
          <w:rFonts w:eastAsia="仿宋_GB2312"/>
          <w:sz w:val="32"/>
          <w:szCs w:val="32"/>
        </w:rPr>
      </w:pPr>
    </w:p>
    <w:p w:rsidR="00C04BA3" w:rsidRDefault="00C04BA3">
      <w:pPr>
        <w:spacing w:line="560" w:lineRule="exact"/>
        <w:rPr>
          <w:rFonts w:eastAsia="仿宋_GB2312"/>
          <w:sz w:val="32"/>
          <w:szCs w:val="32"/>
        </w:rPr>
      </w:pPr>
    </w:p>
    <w:p w:rsidR="00C04BA3" w:rsidRDefault="00C04BA3">
      <w:pPr>
        <w:spacing w:line="560" w:lineRule="exact"/>
        <w:rPr>
          <w:rFonts w:eastAsia="仿宋_GB2312"/>
          <w:sz w:val="32"/>
          <w:szCs w:val="32"/>
        </w:rPr>
      </w:pPr>
    </w:p>
    <w:p w:rsidR="00C04BA3" w:rsidRDefault="00C04BA3">
      <w:pPr>
        <w:spacing w:line="560" w:lineRule="exact"/>
        <w:rPr>
          <w:rFonts w:eastAsia="仿宋_GB2312"/>
          <w:sz w:val="32"/>
          <w:szCs w:val="32"/>
        </w:rPr>
      </w:pPr>
    </w:p>
    <w:p w:rsidR="00C04BA3" w:rsidRDefault="00C04BA3">
      <w:pPr>
        <w:spacing w:line="560" w:lineRule="exact"/>
        <w:rPr>
          <w:rFonts w:eastAsia="仿宋_GB2312"/>
          <w:sz w:val="32"/>
          <w:szCs w:val="32"/>
        </w:rPr>
      </w:pPr>
    </w:p>
    <w:p w:rsidR="00C04BA3" w:rsidRDefault="00C04BA3">
      <w:pPr>
        <w:spacing w:line="560" w:lineRule="exact"/>
        <w:rPr>
          <w:rFonts w:eastAsia="仿宋_GB2312"/>
          <w:sz w:val="32"/>
          <w:szCs w:val="32"/>
        </w:rPr>
      </w:pPr>
    </w:p>
    <w:p w:rsidR="00444ACB" w:rsidRDefault="00620C07">
      <w:pPr>
        <w:pBdr>
          <w:top w:val="single" w:sz="4" w:space="1" w:color="auto"/>
          <w:left w:val="none" w:sz="0" w:space="4" w:color="auto"/>
          <w:bottom w:val="single" w:sz="4" w:space="1" w:color="auto"/>
          <w:right w:val="none" w:sz="0" w:space="4" w:color="auto"/>
        </w:pBdr>
        <w:spacing w:line="420" w:lineRule="exact"/>
        <w:ind w:firstLineChars="100" w:firstLine="2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江苏省教育厅办公室</w:t>
      </w:r>
      <w:r>
        <w:rPr>
          <w:rFonts w:eastAsia="仿宋_GB2312"/>
          <w:sz w:val="28"/>
          <w:szCs w:val="28"/>
        </w:rPr>
        <w:t xml:space="preserve">                     2023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10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18</w:t>
      </w:r>
      <w:r>
        <w:rPr>
          <w:rFonts w:eastAsia="仿宋_GB2312"/>
          <w:sz w:val="28"/>
          <w:szCs w:val="28"/>
        </w:rPr>
        <w:t>日印发</w:t>
      </w:r>
    </w:p>
    <w:sectPr w:rsidR="00444ACB" w:rsidSect="00C04BA3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098" w:right="1531" w:bottom="1985" w:left="1531" w:header="851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C07" w:rsidRDefault="00620C07">
      <w:r>
        <w:separator/>
      </w:r>
    </w:p>
  </w:endnote>
  <w:endnote w:type="continuationSeparator" w:id="0">
    <w:p w:rsidR="00620C07" w:rsidRDefault="00620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A3" w:rsidRDefault="00C04BA3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620C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4BA3" w:rsidRDefault="00C04BA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A3" w:rsidRDefault="00620C07">
    <w:pPr>
      <w:pStyle w:val="a3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="00C04BA3"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C04BA3">
      <w:rPr>
        <w:rStyle w:val="a5"/>
        <w:rFonts w:ascii="宋体" w:hAnsi="宋体"/>
        <w:sz w:val="28"/>
        <w:szCs w:val="28"/>
      </w:rPr>
      <w:fldChar w:fldCharType="separate"/>
    </w:r>
    <w:r w:rsidR="000B5BE4">
      <w:rPr>
        <w:rStyle w:val="a5"/>
        <w:rFonts w:ascii="宋体" w:hAnsi="宋体"/>
        <w:noProof/>
        <w:sz w:val="28"/>
        <w:szCs w:val="28"/>
      </w:rPr>
      <w:t>2</w:t>
    </w:r>
    <w:r w:rsidR="00C04BA3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C04BA3" w:rsidRDefault="00C04BA3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C07" w:rsidRDefault="00620C07">
      <w:r>
        <w:separator/>
      </w:r>
    </w:p>
  </w:footnote>
  <w:footnote w:type="continuationSeparator" w:id="0">
    <w:p w:rsidR="00620C07" w:rsidRDefault="00620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A3" w:rsidRDefault="00C04BA3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A3" w:rsidRDefault="00C04BA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C1B"/>
    <w:rsid w:val="E79F07F9"/>
    <w:rsid w:val="00076CC9"/>
    <w:rsid w:val="00077E5E"/>
    <w:rsid w:val="000B5BE4"/>
    <w:rsid w:val="00192DB7"/>
    <w:rsid w:val="002B0C8A"/>
    <w:rsid w:val="002B4D4F"/>
    <w:rsid w:val="00331E51"/>
    <w:rsid w:val="003A1BBC"/>
    <w:rsid w:val="00444ACB"/>
    <w:rsid w:val="005324B4"/>
    <w:rsid w:val="005866D3"/>
    <w:rsid w:val="00620C07"/>
    <w:rsid w:val="00622D77"/>
    <w:rsid w:val="00665C1B"/>
    <w:rsid w:val="007252F7"/>
    <w:rsid w:val="007E7155"/>
    <w:rsid w:val="00823CB5"/>
    <w:rsid w:val="00831634"/>
    <w:rsid w:val="008633C2"/>
    <w:rsid w:val="0087523A"/>
    <w:rsid w:val="00914D3A"/>
    <w:rsid w:val="00991A93"/>
    <w:rsid w:val="009B6E19"/>
    <w:rsid w:val="009D5C4D"/>
    <w:rsid w:val="00C04BA3"/>
    <w:rsid w:val="00C17334"/>
    <w:rsid w:val="00CC1C07"/>
    <w:rsid w:val="00D43E23"/>
    <w:rsid w:val="00F8021A"/>
    <w:rsid w:val="00F82270"/>
    <w:rsid w:val="7DF73737"/>
    <w:rsid w:val="7F7FE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B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04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C04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C04BA3"/>
  </w:style>
  <w:style w:type="character" w:customStyle="1" w:styleId="NormalCharacter">
    <w:name w:val="NormalCharacter"/>
    <w:semiHidden/>
    <w:qFormat/>
    <w:rsid w:val="00C04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牟开亮</dc:creator>
  <cp:lastModifiedBy>Hewlett-Packard Company</cp:lastModifiedBy>
  <cp:revision>2</cp:revision>
  <dcterms:created xsi:type="dcterms:W3CDTF">2023-10-23T10:11:00Z</dcterms:created>
  <dcterms:modified xsi:type="dcterms:W3CDTF">2023-10-23T10:11:00Z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