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江苏省202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年中职职教高考报名信息采集表</w:t>
      </w:r>
      <w:bookmarkEnd w:id="0"/>
    </w:p>
    <w:p>
      <w:pPr>
        <w:ind w:left="-630" w:leftChars="-300" w:firstLine="206" w:firstLineChars="98"/>
        <w:jc w:val="right"/>
        <w:rPr>
          <w:rFonts w:ascii="Times New Roman" w:hAnsi="Times New Roman" w:cs="Times New Roman"/>
          <w:b/>
          <w:bCs/>
        </w:rPr>
      </w:pPr>
    </w:p>
    <w:p>
      <w:pPr>
        <w:ind w:left="-630" w:leftChars="-300" w:firstLine="206" w:firstLineChars="98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</w:rPr>
        <w:t>市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sz w:val="24"/>
        </w:rPr>
        <w:t>县</w:t>
      </w:r>
      <w:r>
        <w:rPr>
          <w:rFonts w:hint="default" w:ascii="Times New Roman" w:hAnsi="Times New Roman" w:eastAsia="Dotum" w:cs="Times New Roman"/>
          <w:b/>
          <w:bCs/>
          <w:sz w:val="24"/>
        </w:rPr>
        <w:t>（市、</w:t>
      </w:r>
      <w:r>
        <w:rPr>
          <w:rFonts w:hint="default" w:ascii="Times New Roman" w:hAnsi="Times New Roman" w:eastAsia="宋体" w:cs="Times New Roman"/>
          <w:b/>
          <w:bCs/>
          <w:sz w:val="24"/>
        </w:rPr>
        <w:t>区</w:t>
      </w:r>
      <w:r>
        <w:rPr>
          <w:rFonts w:hint="default" w:ascii="Times New Roman" w:hAnsi="Times New Roman" w:eastAsia="Dotum" w:cs="Times New Roman"/>
          <w:b/>
          <w:bCs/>
          <w:sz w:val="24"/>
        </w:rPr>
        <w:t>）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>
      <w:pPr>
        <w:spacing w:line="260" w:lineRule="exact"/>
        <w:ind w:left="-630" w:leftChars="-300" w:firstLine="235" w:firstLineChars="98"/>
        <w:jc w:val="right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965"/>
        <w:gridCol w:w="481"/>
        <w:gridCol w:w="481"/>
        <w:gridCol w:w="118"/>
        <w:gridCol w:w="364"/>
        <w:gridCol w:w="285"/>
        <w:gridCol w:w="197"/>
        <w:gridCol w:w="482"/>
        <w:gridCol w:w="41"/>
        <w:gridCol w:w="441"/>
        <w:gridCol w:w="279"/>
        <w:gridCol w:w="180"/>
        <w:gridCol w:w="308"/>
        <w:gridCol w:w="679"/>
        <w:gridCol w:w="128"/>
        <w:gridCol w:w="360"/>
        <w:gridCol w:w="145"/>
        <w:gridCol w:w="35"/>
        <w:gridCol w:w="213"/>
        <w:gridCol w:w="83"/>
        <w:gridCol w:w="424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考籍号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4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报名点代码</w:t>
            </w: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学校代码</w:t>
            </w:r>
          </w:p>
        </w:tc>
        <w:tc>
          <w:tcPr>
            <w:tcW w:w="2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班级代码</w:t>
            </w:r>
          </w:p>
        </w:tc>
        <w:tc>
          <w:tcPr>
            <w:tcW w:w="20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出生日期</w:t>
            </w:r>
          </w:p>
        </w:tc>
        <w:tc>
          <w:tcPr>
            <w:tcW w:w="24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□汉族 □其他民族：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身份证号码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科目组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代码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代码</w:t>
            </w:r>
          </w:p>
        </w:tc>
        <w:tc>
          <w:tcPr>
            <w:tcW w:w="2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4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参加专业技能考试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□是    □否</w:t>
            </w:r>
          </w:p>
        </w:tc>
        <w:tc>
          <w:tcPr>
            <w:tcW w:w="1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参加文化统考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□是   □否</w:t>
            </w:r>
          </w:p>
        </w:tc>
        <w:tc>
          <w:tcPr>
            <w:tcW w:w="17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参加专科第二批次</w:t>
            </w:r>
          </w:p>
        </w:tc>
        <w:tc>
          <w:tcPr>
            <w:tcW w:w="14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毕业学校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毕业类别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毕业专业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毕业证书编号</w:t>
            </w:r>
          </w:p>
        </w:tc>
        <w:tc>
          <w:tcPr>
            <w:tcW w:w="346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6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</w:rPr>
              <w:t>县 （市、区）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乡（街道、镇）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>　　　　</w:t>
            </w:r>
          </w:p>
        </w:tc>
        <w:tc>
          <w:tcPr>
            <w:tcW w:w="13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其他电话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邮寄详细地址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（限20字以内）</w:t>
            </w:r>
          </w:p>
        </w:tc>
        <w:tc>
          <w:tcPr>
            <w:tcW w:w="433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收件人</w:t>
            </w:r>
          </w:p>
        </w:tc>
        <w:tc>
          <w:tcPr>
            <w:tcW w:w="1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62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学历起）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自何年何月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任何职务</w:t>
            </w: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有何特长</w:t>
            </w:r>
          </w:p>
          <w:p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30字以内）</w:t>
            </w:r>
          </w:p>
        </w:tc>
        <w:tc>
          <w:tcPr>
            <w:tcW w:w="33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奖惩情况</w:t>
            </w:r>
          </w:p>
          <w:p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40字以内）</w:t>
            </w:r>
          </w:p>
        </w:tc>
        <w:tc>
          <w:tcPr>
            <w:tcW w:w="84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808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以  上  由  考  生  填  写</w:t>
            </w:r>
            <w:r>
              <w:rPr>
                <w:rFonts w:hint="default" w:ascii="Times New Roman" w:hAnsi="Times New Roman" w:eastAsia="黑体" w:cs="Times New Roma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</w:rPr>
              <w:t xml:space="preserve"> 考生签名 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</w:rPr>
              <w:t>填写日期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平时成绩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（限应届毕业生）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英语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  <w:r>
              <w:rPr>
                <w:rFonts w:hint="default" w:ascii="Times New Roman" w:hAnsi="Times New Roman" w:eastAsia="仿宋_GB2312" w:cs="Times New Roman"/>
              </w:rPr>
              <w:t>综合</w:t>
            </w:r>
          </w:p>
        </w:tc>
        <w:tc>
          <w:tcPr>
            <w:tcW w:w="9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考生评语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含标点限50字以内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9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年      月      日 </w:t>
            </w:r>
          </w:p>
        </w:tc>
      </w:tr>
    </w:tbl>
    <w:p>
      <w:pPr>
        <w:rPr>
          <w:rFonts w:ascii="Times New Roman" w:hAnsi="Times New Roman" w:eastAsia="仿宋_GB2312" w:cs="Times New Roman"/>
          <w:bCs/>
          <w:szCs w:val="21"/>
        </w:rPr>
      </w:pPr>
      <w:r>
        <w:rPr>
          <w:rFonts w:hint="default" w:ascii="Times New Roman" w:hAnsi="Times New Roman" w:eastAsia="黑体" w:cs="Times New Roman"/>
          <w:bCs/>
          <w:szCs w:val="21"/>
        </w:rPr>
        <w:t>注：</w:t>
      </w:r>
      <w:r>
        <w:rPr>
          <w:rFonts w:hint="default" w:ascii="Times New Roman" w:hAnsi="Times New Roman" w:eastAsia="仿宋_GB2312" w:cs="Times New Roman"/>
          <w:bCs/>
          <w:szCs w:val="21"/>
        </w:rPr>
        <w:t>具体要求见填写说明。</w:t>
      </w:r>
    </w:p>
    <w:p>
      <w:pPr>
        <w:spacing w:line="340" w:lineRule="exact"/>
        <w:jc w:val="center"/>
        <w:rPr>
          <w:rFonts w:ascii="Times New Roman" w:hAnsi="Times New Roman" w:eastAsia="方正小标宋_GBK" w:cs="Times New Roman"/>
          <w:bCs/>
          <w:spacing w:val="20"/>
          <w:w w:val="80"/>
          <w:sz w:val="32"/>
          <w:szCs w:val="32"/>
        </w:rPr>
        <w:sectPr>
          <w:pgSz w:w="11907" w:h="16840"/>
          <w:pgMar w:top="1474" w:right="1361" w:bottom="1361" w:left="1474" w:header="851" w:footer="85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0" w:charSpace="0"/>
        </w:sectPr>
      </w:pPr>
    </w:p>
    <w:p>
      <w:pPr>
        <w:spacing w:before="120" w:beforeLines="50" w:line="300" w:lineRule="exact"/>
        <w:jc w:val="center"/>
        <w:rPr>
          <w:rFonts w:hint="default" w:ascii="Times New Roman" w:hAnsi="Times New Roman" w:eastAsia="方正小标宋简体" w:cs="Times New Roman"/>
          <w:w w:val="90"/>
          <w:sz w:val="32"/>
          <w:szCs w:val="32"/>
        </w:rPr>
      </w:pPr>
    </w:p>
    <w:p>
      <w:pPr>
        <w:spacing w:before="120" w:beforeLines="50" w:line="300" w:lineRule="exact"/>
        <w:jc w:val="center"/>
        <w:rPr>
          <w:rFonts w:ascii="Times New Roman" w:hAnsi="Times New Roman" w:eastAsia="方正小标宋简体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《江苏省202</w:t>
      </w:r>
      <w:r>
        <w:rPr>
          <w:rFonts w:hint="eastAsia" w:ascii="Times New Roman" w:hAnsi="Times New Roman" w:eastAsia="方正小标宋简体" w:cs="Times New Roman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年中职职教高考报名信息采集表》填写说明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560" w:firstLineChars="200"/>
        <w:textAlignment w:val="auto"/>
        <w:rPr>
          <w:rFonts w:ascii="Times New Roman" w:hAnsi="Times New Roman" w:eastAsia="仿宋_GB2312" w:cs="Times New Roman"/>
          <w:spacing w:val="2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《202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1"/>
          <w:szCs w:val="21"/>
        </w:rPr>
        <w:t>年中职职教高考报名信息采集表》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202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1"/>
          <w:szCs w:val="21"/>
        </w:rPr>
        <w:t>年1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月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日至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1"/>
          <w:szCs w:val="21"/>
        </w:rPr>
        <w:t>日，现场确认截止时间为1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月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1"/>
          <w:szCs w:val="21"/>
        </w:rPr>
        <w:t>日17时，逾期不再补报名与补确认。现将本表的填写注意事项说明如下：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一、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设区</w:t>
      </w:r>
      <w:r>
        <w:rPr>
          <w:rFonts w:ascii="Times New Roman" w:hAnsi="Times New Roman" w:eastAsia="仿宋_GB2312" w:cs="Times New Roman"/>
          <w:sz w:val="21"/>
          <w:szCs w:val="21"/>
        </w:rPr>
        <w:t>市、县（市、区）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招生考试机构</w:t>
      </w:r>
      <w:r>
        <w:rPr>
          <w:rFonts w:ascii="Times New Roman" w:hAnsi="Times New Roman" w:eastAsia="仿宋_GB2312" w:cs="Times New Roman"/>
          <w:sz w:val="21"/>
          <w:szCs w:val="21"/>
        </w:rPr>
        <w:t>、有关中等职业学校必须按照省教育考试院统一要求，指导考生正确填写《报名信息采集表》。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color w:val="FF6600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“0”（如：200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1"/>
          <w:szCs w:val="21"/>
        </w:rPr>
        <w:t>年5月6日，应填为200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1"/>
          <w:szCs w:val="21"/>
        </w:rPr>
        <w:t>年05月06日）。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四、政治面貌：中共党员、中共预备党员、共青团员或群众之一。若非上述情况，请写明有关组织的全称。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五、身份证号：一般为18位号码。</w:t>
      </w:r>
      <w:r>
        <w:rPr>
          <w:rFonts w:ascii="Times New Roman" w:hAnsi="Times New Roman" w:eastAsia="仿宋_GB2312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六、</w:t>
      </w:r>
      <w:r>
        <w:rPr>
          <w:rFonts w:ascii="Times New Roman" w:hAnsi="Times New Roman" w:eastAsia="仿宋_GB2312" w:cs="Times New Roman"/>
          <w:b/>
          <w:sz w:val="21"/>
          <w:szCs w:val="21"/>
        </w:rPr>
        <w:t>科目组与专业技能方向：所有考生必须填报科目组与专业技能方向。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科目组代码为</w:t>
      </w:r>
      <w:r>
        <w:rPr>
          <w:rFonts w:ascii="Times New Roman" w:hAnsi="Times New Roman" w:eastAsia="仿宋_GB2312" w:cs="Times New Roman"/>
          <w:sz w:val="21"/>
          <w:szCs w:val="21"/>
        </w:rPr>
        <w:t>2位数字，名称栏必须填写与代码相对应的科目组名称。专业技能方向：代码为3位数字，名称栏必须填写与代码相对应的专业技能方向的名称。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七、</w:t>
      </w:r>
      <w:r>
        <w:rPr>
          <w:rFonts w:ascii="Times New Roman" w:hAnsi="Times New Roman" w:eastAsia="仿宋_GB2312" w:cs="Times New Roman"/>
          <w:b/>
          <w:sz w:val="21"/>
          <w:szCs w:val="21"/>
        </w:rPr>
        <w:t>参加专业技能考试、参加文化统考、参加专科第二批次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：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①</w:t>
      </w:r>
      <w:r>
        <w:rPr>
          <w:rFonts w:ascii="Times New Roman" w:hAnsi="Times New Roman" w:eastAsia="仿宋_GB2312" w:cs="Times New Roman"/>
          <w:spacing w:val="-2"/>
          <w:sz w:val="21"/>
          <w:szCs w:val="21"/>
        </w:rPr>
        <w:t>同时填报参加专业技能考试、参加文化统考的考生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21"/>
          <w:szCs w:val="21"/>
        </w:rPr>
        <w:t>视为参加中职职教高考本科和专科第一批次录取，如未被录取，继续参加专科第二批次录取。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②</w:t>
      </w:r>
      <w:r>
        <w:rPr>
          <w:rFonts w:ascii="Times New Roman" w:hAnsi="Times New Roman" w:eastAsia="仿宋_GB2312" w:cs="Times New Roman"/>
          <w:spacing w:val="-2"/>
          <w:sz w:val="21"/>
          <w:szCs w:val="21"/>
        </w:rPr>
        <w:t>填报不参加专业技能考试的所有考生，无论</w:t>
      </w:r>
      <w:r>
        <w:rPr>
          <w:rFonts w:ascii="Times New Roman" w:hAnsi="Times New Roman" w:eastAsia="仿宋_GB2312" w:cs="Times New Roman"/>
          <w:spacing w:val="-6"/>
          <w:sz w:val="21"/>
          <w:szCs w:val="21"/>
        </w:rPr>
        <w:t>是否填报参加文化统考，均视为参加专科第二批次录取，不参加本科和专科第一批次录取。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八、毕业学校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、毕业专业和毕业证书编号</w:t>
      </w:r>
      <w:r>
        <w:rPr>
          <w:rFonts w:ascii="Times New Roman" w:hAnsi="Times New Roman" w:eastAsia="仿宋_GB2312" w:cs="Times New Roman"/>
          <w:sz w:val="21"/>
          <w:szCs w:val="21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毕业学校和专业</w:t>
      </w:r>
      <w:r>
        <w:rPr>
          <w:rFonts w:ascii="Times New Roman" w:hAnsi="Times New Roman" w:eastAsia="仿宋_GB2312" w:cs="Times New Roman"/>
          <w:sz w:val="21"/>
          <w:szCs w:val="21"/>
        </w:rPr>
        <w:t>填写取得中等职业学校毕业证书的学校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和专业</w:t>
      </w:r>
      <w:r>
        <w:rPr>
          <w:rFonts w:ascii="Times New Roman" w:hAnsi="Times New Roman" w:eastAsia="仿宋_GB2312" w:cs="Times New Roman"/>
          <w:sz w:val="21"/>
          <w:szCs w:val="21"/>
        </w:rPr>
        <w:t>全称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毕业证书编号仅需往届生填写</w:t>
      </w:r>
      <w:r>
        <w:rPr>
          <w:rFonts w:ascii="Times New Roman" w:hAnsi="Times New Roman" w:eastAsia="仿宋_GB2312" w:cs="Times New Roman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九、考生类别为城镇应届、农村应届、城镇往届、农村往届之一。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十、毕业类别为中等专业学校、职业高中、技工学校、其他中等学历教育之一。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十一、户籍所在地：指考生户口簿上的地址，详细填写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设区</w:t>
      </w:r>
      <w:r>
        <w:rPr>
          <w:rFonts w:ascii="Times New Roman" w:hAnsi="Times New Roman" w:eastAsia="仿宋_GB2312" w:cs="Times New Roman"/>
          <w:sz w:val="21"/>
          <w:szCs w:val="21"/>
        </w:rPr>
        <w:t>市、县（市、区）、乡（街道、镇）、村或居委会。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十二、移动电话和其他电话：</w:t>
      </w: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指每天</w:t>
      </w:r>
      <w:r>
        <w:rPr>
          <w:rFonts w:ascii="Times New Roman" w:hAnsi="Times New Roman" w:eastAsia="仿宋_GB2312" w:cs="Times New Roman"/>
          <w:b/>
          <w:sz w:val="21"/>
          <w:szCs w:val="21"/>
        </w:rPr>
        <w:t>24小时内均能直接通知考生考试、志愿填报、录取等信息的电话号码</w:t>
      </w:r>
      <w:r>
        <w:rPr>
          <w:rFonts w:ascii="Times New Roman" w:hAnsi="Times New Roman" w:eastAsia="仿宋_GB2312" w:cs="Times New Roman"/>
          <w:sz w:val="21"/>
          <w:szCs w:val="21"/>
        </w:rPr>
        <w:t>（包括移动电话和固定电话，固定电话含区号，如：051186652875，最长不得超过16位数字）。如填写学校、单位等无人值守的电话号码，或因电话停机、关机、无人接听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十三、邮寄详细地址、邮政编码、收件人：指考生能最快、最可靠、最直接收到录取通知书</w:t>
      </w:r>
      <w:r>
        <w:rPr>
          <w:rFonts w:ascii="Times New Roman" w:hAnsi="Times New Roman" w:eastAsia="仿宋_GB2312" w:cs="Times New Roman"/>
          <w:sz w:val="21"/>
          <w:szCs w:val="21"/>
          <w:lang w:val="en-GB"/>
        </w:rPr>
        <w:t>等信息通知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的邮寄详细地址及邮政编码、收件人。如填写错误使有关部门无法及时联系考生，所造成的后果由考生本人负责。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十四、简历：考生从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最后</w:t>
      </w:r>
      <w:r>
        <w:rPr>
          <w:rFonts w:hint="default" w:ascii="Times New Roman" w:hAnsi="Times New Roman" w:eastAsia="仿宋_GB2312" w:cs="Times New Roman"/>
          <w:b/>
          <w:bCs/>
          <w:sz w:val="21"/>
          <w:szCs w:val="21"/>
        </w:rPr>
        <w:t>学历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起填写两栏，必须填满两栏，起止年份必须填写</w:t>
      </w:r>
      <w:r>
        <w:rPr>
          <w:rFonts w:ascii="Times New Roman" w:hAnsi="Times New Roman" w:eastAsia="仿宋_GB2312" w:cs="Times New Roman"/>
          <w:sz w:val="21"/>
          <w:szCs w:val="21"/>
        </w:rPr>
        <w:t>4位，月份不足2位的，前面补“0”（如：20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21"/>
          <w:szCs w:val="21"/>
        </w:rPr>
        <w:t>年09月）。最后学历的“在何校学习、所学专业”一栏必须填写学校名称及所学专业；任何职务一栏必须填写，如不担任职务，须填写“学生”。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color w:val="FF00FF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十五、职业资格证书：填写考生通过人力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资源</w:t>
      </w:r>
      <w:r>
        <w:rPr>
          <w:rFonts w:ascii="Times New Roman" w:hAnsi="Times New Roman" w:eastAsia="仿宋_GB2312" w:cs="Times New Roman"/>
          <w:sz w:val="21"/>
          <w:szCs w:val="21"/>
        </w:rPr>
        <w:t>社会保障等部门组织的专业技能鉴定，取得的职业资格证书的名称与等级，该项内容须经考生所在学校或单位审核。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十六、奖惩情况：填写高中阶段起所受的主要奖惩情况，该项内容须经考生所在学校或单位审核。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十七、平时成绩：每科满分均为100分，仅限应届毕业生填写，往届生不填写。考生评语由考生所在学校等如实评价。考生情况由各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设区</w:t>
      </w:r>
      <w:r>
        <w:rPr>
          <w:rFonts w:ascii="Times New Roman" w:hAnsi="Times New Roman" w:eastAsia="仿宋_GB2312" w:cs="Times New Roman"/>
          <w:sz w:val="21"/>
          <w:szCs w:val="21"/>
        </w:rPr>
        <w:t>市、县（市、区）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招生考试机构</w:t>
      </w:r>
      <w:r>
        <w:rPr>
          <w:rFonts w:ascii="Times New Roman" w:hAnsi="Times New Roman" w:eastAsia="仿宋_GB2312" w:cs="Times New Roman"/>
          <w:sz w:val="21"/>
          <w:szCs w:val="21"/>
        </w:rPr>
        <w:t>直接加入考生电子档案中。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本表为考生报名信息采集草表，不用上交。本表内容须经报名点打印后由考生本人核对并签字确认后方能生效。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江苏省教育考试院网址： https://www.jseea.cn。网上报名网址：https://gk.jseea.cn</w:t>
      </w:r>
      <w:r>
        <w:rPr>
          <w:rFonts w:hint="default" w:ascii="Times New Roman" w:hAnsi="Times New Roman" w:eastAsia="仿宋_GB2312" w:cs="Times New Roman"/>
          <w:sz w:val="21"/>
          <w:szCs w:val="21"/>
          <w:lang w:eastAsia="zh-CN"/>
        </w:rPr>
        <w:t>。</w:t>
      </w: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83B9D"/>
    <w:rsid w:val="25183B9D"/>
    <w:rsid w:val="38CA0C1A"/>
    <w:rsid w:val="632108E0"/>
    <w:rsid w:val="6EC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2022-10-18T01:33:00Z</dcterms:created>
  <dc:creator>张海涛</dc:creator>
  <cp:lastModifiedBy>清心</cp:lastModifiedBy>
  <dcterms:modified xsi:type="dcterms:W3CDTF">2023-10-20T01:45:52Z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D20B1D640DA5484DA6B912EE325FB645_13</vt:lpwstr>
  </property>
</Properties>
</file>