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sz w:val="32"/>
          <w:szCs w:val="32"/>
        </w:rPr>
      </w:pPr>
      <w:r>
        <w:rPr>
          <w:rFonts w:hint="eastAsia" w:ascii="黑体" w:hAnsi="黑体" w:eastAsia="黑体" w:cs="方正小标宋简体"/>
          <w:sz w:val="32"/>
          <w:szCs w:val="32"/>
          <w:lang w:val="zh-CN"/>
        </w:rPr>
        <w:t>附件2</w:t>
      </w:r>
      <w:r>
        <w:rPr>
          <w:rFonts w:hint="eastAsia" w:ascii="黑体" w:hAnsi="黑体" w:eastAsia="黑体" w:cs="方正小标宋简体"/>
          <w:sz w:val="32"/>
          <w:szCs w:val="32"/>
        </w:rPr>
        <w:t>-1</w:t>
      </w:r>
    </w:p>
    <w:p>
      <w:pPr>
        <w:spacing w:line="360" w:lineRule="auto"/>
        <w:rPr>
          <w:rFonts w:ascii="黑体" w:hAnsi="黑体" w:eastAsia="黑体" w:cs="方正小标宋简体"/>
          <w:sz w:val="32"/>
          <w:szCs w:val="32"/>
          <w:lang w:val="zh-CN"/>
        </w:rPr>
      </w:pP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农林牧渔类专业基本技能考试实施方案</w:t>
      </w:r>
    </w:p>
    <w:p>
      <w:pPr>
        <w:spacing w:line="560" w:lineRule="exact"/>
        <w:ind w:firstLine="640" w:firstLineChars="200"/>
        <w:rPr>
          <w:rFonts w:ascii="Times New Roman" w:hAnsi="Times New Roman" w:eastAsia="黑体" w:cs="Times New Roman"/>
          <w:kern w:val="0"/>
          <w:sz w:val="32"/>
          <w:szCs w:val="32"/>
        </w:rPr>
      </w:pPr>
    </w:p>
    <w:p>
      <w:pPr>
        <w:snapToGrid w:val="0"/>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依据《江苏省高等职业院校面向中等职业学校毕业生考试招生实施方案》和《江苏省中等职业学校学生学业水平考试实施方案》制定2023年江苏省中等职业学校学生学业水平考试农林牧渔类专业基本技能考试实施方案。</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2023年江苏省中等职业学校学生学业水平考试农林牧渔类专业基本技能分为A场和B场两场考试，参加中职职教高考的考生须参加专业基本技能A、B两场考试，不参加中职职教高考的考生只参加A场考试。具体实施方案如下。</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ascii="Times New Roman" w:hAnsi="Times New Roman" w:eastAsia="黑体" w:cs="黑体"/>
          <w:bCs/>
          <w:kern w:val="0"/>
          <w:sz w:val="32"/>
          <w:szCs w:val="32"/>
        </w:rPr>
        <w:t>一、考试对象</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w:t>
      </w:r>
      <w:r>
        <w:rPr>
          <w:rFonts w:hint="eastAsia" w:ascii="仿宋" w:hAnsi="仿宋" w:eastAsia="仿宋" w:cs="仿宋"/>
          <w:color w:val="000000"/>
          <w:kern w:val="0"/>
          <w:sz w:val="32"/>
          <w:szCs w:val="32"/>
          <w:lang w:bidi="ar"/>
        </w:rPr>
        <w:t>2024届</w:t>
      </w:r>
      <w:r>
        <w:rPr>
          <w:rFonts w:hint="eastAsia" w:ascii="Times New Roman" w:hAnsi="Times New Roman" w:eastAsia="仿宋" w:cs="仿宋"/>
          <w:kern w:val="0"/>
          <w:sz w:val="32"/>
          <w:szCs w:val="32"/>
        </w:rPr>
        <w:t>农林牧渔类种植方向和养殖方向相关专业考生。</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种植方向：设施农业生产技术、作物生产技术、休闲农业生产与经营、植物保护、园艺技术、园林技术、园林绿化、农产品贮藏与加工等相关专业。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养殖方向：畜禽生产技术、宠物养护与经营、淡水养殖等相关专业。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 w:cs="仿宋"/>
          <w:kern w:val="0"/>
          <w:sz w:val="32"/>
          <w:szCs w:val="32"/>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 w:cs="仿宋"/>
          <w:kern w:val="0"/>
          <w:sz w:val="32"/>
          <w:szCs w:val="32"/>
        </w:rPr>
        <w:t>现代职教体系“3+3”、“3+4”试点项目</w:t>
      </w:r>
      <w:r>
        <w:rPr>
          <w:rFonts w:hint="eastAsia" w:ascii="仿宋" w:hAnsi="仿宋" w:eastAsia="仿宋" w:cs="仿宋"/>
          <w:color w:val="000000"/>
          <w:kern w:val="0"/>
          <w:sz w:val="32"/>
          <w:szCs w:val="32"/>
          <w:lang w:bidi="ar"/>
        </w:rPr>
        <w:t>2024届</w:t>
      </w:r>
      <w:r>
        <w:rPr>
          <w:rFonts w:hint="eastAsia" w:ascii="Times New Roman" w:hAnsi="Times New Roman" w:eastAsia="仿宋" w:cs="仿宋"/>
          <w:kern w:val="0"/>
          <w:sz w:val="32"/>
          <w:szCs w:val="32"/>
        </w:rPr>
        <w:t>学生须参加考试。五年制高等职业技术学校学生是否参加考试，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仿宋"/>
          <w:kern w:val="0"/>
          <w:sz w:val="32"/>
          <w:szCs w:val="32"/>
        </w:rPr>
      </w:pPr>
      <w:r>
        <w:rPr>
          <w:rFonts w:hint="eastAsia" w:ascii="Times New Roman" w:hAnsi="Times New Roman" w:eastAsia="仿宋" w:cs="仿宋"/>
          <w:kern w:val="0"/>
          <w:sz w:val="32"/>
          <w:szCs w:val="32"/>
        </w:rPr>
        <w:t>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二、考试内容、方式、时长及配分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b w:val="0"/>
          <w:bCs w:val="0"/>
          <w:kern w:val="0"/>
          <w:sz w:val="32"/>
          <w:szCs w:val="32"/>
        </w:rPr>
      </w:pPr>
      <w:r>
        <w:rPr>
          <w:rFonts w:hint="eastAsia" w:ascii="Times New Roman" w:hAnsi="Times New Roman" w:eastAsia="楷体" w:cs="Times New Roman"/>
          <w:b w:val="0"/>
          <w:bCs w:val="0"/>
          <w:kern w:val="0"/>
          <w:sz w:val="32"/>
          <w:szCs w:val="32"/>
          <w:lang w:eastAsia="zh-CN"/>
        </w:rPr>
        <w:t>（</w:t>
      </w:r>
      <w:r>
        <w:rPr>
          <w:rFonts w:hint="eastAsia" w:ascii="Times New Roman" w:hAnsi="Times New Roman" w:eastAsia="楷体" w:cs="Times New Roman"/>
          <w:b w:val="0"/>
          <w:bCs w:val="0"/>
          <w:kern w:val="0"/>
          <w:sz w:val="32"/>
          <w:szCs w:val="32"/>
          <w:lang w:val="en-US" w:eastAsia="zh-CN"/>
        </w:rPr>
        <w:t>一</w:t>
      </w:r>
      <w:r>
        <w:rPr>
          <w:rFonts w:hint="eastAsia" w:ascii="Times New Roman" w:hAnsi="Times New Roman" w:eastAsia="楷体" w:cs="Times New Roman"/>
          <w:b w:val="0"/>
          <w:bCs w:val="0"/>
          <w:kern w:val="0"/>
          <w:sz w:val="32"/>
          <w:szCs w:val="32"/>
          <w:lang w:eastAsia="zh-CN"/>
        </w:rPr>
        <w:t>）</w:t>
      </w:r>
      <w:r>
        <w:rPr>
          <w:rFonts w:hint="default" w:ascii="Times New Roman" w:hAnsi="Times New Roman" w:eastAsia="楷体" w:cs="Times New Roman"/>
          <w:b w:val="0"/>
          <w:bCs w:val="0"/>
          <w:kern w:val="0"/>
          <w:sz w:val="32"/>
          <w:szCs w:val="32"/>
        </w:rPr>
        <w:t>A</w:t>
      </w:r>
      <w:r>
        <w:rPr>
          <w:rFonts w:hint="eastAsia" w:ascii="楷体" w:hAnsi="楷体" w:eastAsia="楷体" w:cs="楷体"/>
          <w:b w:val="0"/>
          <w:bCs w:val="0"/>
          <w:kern w:val="0"/>
          <w:sz w:val="32"/>
          <w:szCs w:val="32"/>
        </w:rPr>
        <w:t>场考试</w:t>
      </w:r>
    </w:p>
    <w:tbl>
      <w:tblPr>
        <w:tblStyle w:val="23"/>
        <w:tblW w:w="509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34"/>
        <w:gridCol w:w="1137"/>
        <w:gridCol w:w="1705"/>
        <w:gridCol w:w="1246"/>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613"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考试内容</w:t>
            </w:r>
          </w:p>
        </w:tc>
        <w:tc>
          <w:tcPr>
            <w:tcW w:w="671"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方式</w:t>
            </w:r>
          </w:p>
        </w:tc>
        <w:tc>
          <w:tcPr>
            <w:tcW w:w="1006"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时长（分钟）</w:t>
            </w:r>
          </w:p>
        </w:tc>
        <w:tc>
          <w:tcPr>
            <w:tcW w:w="735"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配分</w:t>
            </w:r>
          </w:p>
        </w:tc>
        <w:tc>
          <w:tcPr>
            <w:tcW w:w="975"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613" w:type="pct"/>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sz w:val="24"/>
                <w:szCs w:val="24"/>
              </w:rPr>
              <w:t>常见植物和病虫害识别</w:t>
            </w:r>
          </w:p>
        </w:tc>
        <w:tc>
          <w:tcPr>
            <w:tcW w:w="671"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机考</w:t>
            </w:r>
          </w:p>
        </w:tc>
        <w:tc>
          <w:tcPr>
            <w:tcW w:w="1006" w:type="pct"/>
            <w:vAlign w:val="center"/>
          </w:tcPr>
          <w:p>
            <w:pPr>
              <w:jc w:val="center"/>
              <w:rPr>
                <w:rFonts w:ascii="仿宋" w:hAnsi="仿宋" w:eastAsia="仿宋" w:cs="仿宋"/>
                <w:kern w:val="0"/>
                <w:sz w:val="24"/>
              </w:rPr>
            </w:pPr>
            <w:r>
              <w:rPr>
                <w:rFonts w:ascii="仿宋" w:hAnsi="仿宋" w:eastAsia="仿宋" w:cs="仿宋"/>
                <w:kern w:val="0"/>
                <w:sz w:val="24"/>
              </w:rPr>
              <w:t>6</w:t>
            </w:r>
            <w:r>
              <w:rPr>
                <w:rFonts w:hint="eastAsia" w:ascii="仿宋" w:hAnsi="仿宋" w:eastAsia="仿宋" w:cs="仿宋"/>
                <w:kern w:val="0"/>
                <w:sz w:val="24"/>
              </w:rPr>
              <w:t>0</w:t>
            </w:r>
          </w:p>
        </w:tc>
        <w:tc>
          <w:tcPr>
            <w:tcW w:w="735" w:type="pct"/>
            <w:vAlign w:val="center"/>
          </w:tcPr>
          <w:p>
            <w:pPr>
              <w:jc w:val="center"/>
              <w:rPr>
                <w:rFonts w:ascii="仿宋" w:hAnsi="仿宋" w:eastAsia="仿宋" w:cs="仿宋"/>
                <w:kern w:val="0"/>
                <w:sz w:val="24"/>
              </w:rPr>
            </w:pPr>
            <w:r>
              <w:rPr>
                <w:rFonts w:ascii="仿宋" w:hAnsi="仿宋" w:eastAsia="仿宋" w:cs="仿宋"/>
                <w:kern w:val="0"/>
                <w:sz w:val="24"/>
              </w:rPr>
              <w:t>100</w:t>
            </w:r>
          </w:p>
        </w:tc>
        <w:tc>
          <w:tcPr>
            <w:tcW w:w="975"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种植方向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613" w:type="pct"/>
            <w:vAlign w:val="center"/>
          </w:tcPr>
          <w:p>
            <w:pPr>
              <w:tabs>
                <w:tab w:val="center" w:pos="4153"/>
                <w:tab w:val="right" w:pos="8306"/>
              </w:tabs>
              <w:snapToGrid w:val="0"/>
              <w:spacing w:line="276" w:lineRule="auto"/>
              <w:jc w:val="center"/>
              <w:rPr>
                <w:rFonts w:ascii="仿宋" w:hAnsi="仿宋" w:eastAsia="仿宋" w:cs="仿宋"/>
                <w:kern w:val="0"/>
              </w:rPr>
            </w:pPr>
            <w:r>
              <w:rPr>
                <w:rFonts w:hint="eastAsia" w:ascii="仿宋" w:hAnsi="仿宋" w:eastAsia="仿宋" w:cs="仿宋"/>
                <w:kern w:val="0"/>
                <w:sz w:val="24"/>
                <w:szCs w:val="24"/>
              </w:rPr>
              <w:t>动物品种及饲料原料识别</w:t>
            </w:r>
          </w:p>
        </w:tc>
        <w:tc>
          <w:tcPr>
            <w:tcW w:w="671" w:type="pct"/>
            <w:vAlign w:val="center"/>
          </w:tcPr>
          <w:p>
            <w:pPr>
              <w:jc w:val="center"/>
              <w:rPr>
                <w:rFonts w:ascii="仿宋" w:hAnsi="仿宋" w:eastAsia="仿宋" w:cs="仿宋"/>
                <w:kern w:val="0"/>
                <w:sz w:val="24"/>
              </w:rPr>
            </w:pPr>
            <w:r>
              <w:rPr>
                <w:rFonts w:hint="eastAsia" w:ascii="仿宋" w:hAnsi="仿宋" w:eastAsia="仿宋" w:cs="仿宋"/>
                <w:kern w:val="0"/>
                <w:sz w:val="24"/>
              </w:rPr>
              <w:t>机考</w:t>
            </w:r>
          </w:p>
        </w:tc>
        <w:tc>
          <w:tcPr>
            <w:tcW w:w="1006" w:type="pct"/>
            <w:vAlign w:val="center"/>
          </w:tcPr>
          <w:p>
            <w:pPr>
              <w:jc w:val="center"/>
              <w:rPr>
                <w:rFonts w:ascii="仿宋" w:hAnsi="仿宋" w:eastAsia="仿宋" w:cs="仿宋"/>
                <w:kern w:val="0"/>
                <w:sz w:val="24"/>
              </w:rPr>
            </w:pPr>
            <w:r>
              <w:rPr>
                <w:rFonts w:ascii="仿宋" w:hAnsi="仿宋" w:eastAsia="仿宋" w:cs="仿宋"/>
                <w:kern w:val="0"/>
                <w:sz w:val="24"/>
              </w:rPr>
              <w:t>60</w:t>
            </w:r>
          </w:p>
        </w:tc>
        <w:tc>
          <w:tcPr>
            <w:tcW w:w="735" w:type="pct"/>
            <w:vAlign w:val="center"/>
          </w:tcPr>
          <w:p>
            <w:pPr>
              <w:jc w:val="center"/>
              <w:rPr>
                <w:rFonts w:ascii="仿宋" w:hAnsi="仿宋" w:eastAsia="仿宋" w:cs="仿宋"/>
                <w:kern w:val="0"/>
                <w:sz w:val="24"/>
              </w:rPr>
            </w:pPr>
            <w:r>
              <w:rPr>
                <w:rFonts w:ascii="仿宋" w:hAnsi="仿宋" w:eastAsia="仿宋" w:cs="仿宋"/>
                <w:kern w:val="0"/>
                <w:sz w:val="24"/>
              </w:rPr>
              <w:t>100</w:t>
            </w:r>
          </w:p>
        </w:tc>
        <w:tc>
          <w:tcPr>
            <w:tcW w:w="975"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养殖方向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2284" w:type="pct"/>
            <w:gridSpan w:val="2"/>
            <w:vAlign w:val="center"/>
          </w:tcPr>
          <w:p>
            <w:pPr>
              <w:jc w:val="center"/>
              <w:rPr>
                <w:rFonts w:ascii="仿宋" w:hAnsi="仿宋" w:eastAsia="仿宋" w:cs="仿宋"/>
                <w:kern w:val="0"/>
                <w:sz w:val="24"/>
              </w:rPr>
            </w:pPr>
            <w:r>
              <w:rPr>
                <w:rFonts w:hint="eastAsia" w:ascii="仿宋" w:hAnsi="仿宋" w:eastAsia="仿宋" w:cs="仿宋"/>
                <w:kern w:val="0"/>
                <w:sz w:val="24"/>
              </w:rPr>
              <w:t>总计</w:t>
            </w:r>
          </w:p>
        </w:tc>
        <w:tc>
          <w:tcPr>
            <w:tcW w:w="1006" w:type="pct"/>
            <w:vAlign w:val="center"/>
          </w:tcPr>
          <w:p>
            <w:pPr>
              <w:spacing w:line="400" w:lineRule="exact"/>
              <w:jc w:val="center"/>
              <w:rPr>
                <w:rFonts w:ascii="仿宋" w:hAnsi="仿宋" w:eastAsia="仿宋" w:cs="仿宋"/>
                <w:kern w:val="0"/>
                <w:sz w:val="24"/>
              </w:rPr>
            </w:pPr>
            <w:r>
              <w:rPr>
                <w:rFonts w:ascii="仿宋" w:hAnsi="仿宋" w:eastAsia="仿宋" w:cs="仿宋"/>
                <w:kern w:val="0"/>
                <w:sz w:val="24"/>
              </w:rPr>
              <w:t>60</w:t>
            </w:r>
          </w:p>
        </w:tc>
        <w:tc>
          <w:tcPr>
            <w:tcW w:w="735"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100</w:t>
            </w:r>
          </w:p>
        </w:tc>
        <w:tc>
          <w:tcPr>
            <w:tcW w:w="975" w:type="pct"/>
            <w:vAlign w:val="center"/>
          </w:tcPr>
          <w:p>
            <w:pPr>
              <w:jc w:val="center"/>
              <w:rPr>
                <w:rFonts w:ascii="仿宋" w:hAnsi="仿宋" w:eastAsia="仿宋" w:cs="仿宋"/>
                <w:kern w:val="0"/>
                <w:sz w:val="24"/>
              </w:rPr>
            </w:pPr>
          </w:p>
        </w:tc>
      </w:tr>
    </w:tbl>
    <w:p>
      <w:pPr>
        <w:numPr>
          <w:ilvl w:val="0"/>
          <w:numId w:val="0"/>
        </w:numPr>
        <w:spacing w:line="560" w:lineRule="exact"/>
        <w:ind w:firstLine="640" w:firstLineChars="200"/>
        <w:rPr>
          <w:rFonts w:ascii="楷体" w:hAnsi="楷体" w:eastAsia="楷体" w:cs="楷体"/>
          <w:b w:val="0"/>
          <w:bCs w:val="0"/>
          <w:kern w:val="0"/>
          <w:sz w:val="32"/>
          <w:szCs w:val="32"/>
        </w:rPr>
      </w:pPr>
      <w:r>
        <w:rPr>
          <w:rFonts w:hint="eastAsia" w:ascii="Times New Roman" w:hAnsi="Times New Roman" w:eastAsia="楷体" w:cs="Times New Roman"/>
          <w:b w:val="0"/>
          <w:bCs w:val="0"/>
          <w:kern w:val="0"/>
          <w:sz w:val="32"/>
          <w:szCs w:val="32"/>
          <w:lang w:eastAsia="zh-CN"/>
        </w:rPr>
        <w:t>（</w:t>
      </w:r>
      <w:r>
        <w:rPr>
          <w:rFonts w:hint="eastAsia" w:ascii="Times New Roman" w:hAnsi="Times New Roman" w:eastAsia="楷体" w:cs="Times New Roman"/>
          <w:b w:val="0"/>
          <w:bCs w:val="0"/>
          <w:kern w:val="0"/>
          <w:sz w:val="32"/>
          <w:szCs w:val="32"/>
          <w:lang w:val="en-US" w:eastAsia="zh-CN"/>
        </w:rPr>
        <w:t>二</w:t>
      </w:r>
      <w:r>
        <w:rPr>
          <w:rFonts w:hint="eastAsia" w:ascii="Times New Roman" w:hAnsi="Times New Roman" w:eastAsia="楷体" w:cs="Times New Roman"/>
          <w:b w:val="0"/>
          <w:bCs w:val="0"/>
          <w:kern w:val="0"/>
          <w:sz w:val="32"/>
          <w:szCs w:val="32"/>
          <w:lang w:eastAsia="zh-CN"/>
        </w:rPr>
        <w:t>）</w:t>
      </w:r>
      <w:r>
        <w:rPr>
          <w:rFonts w:hint="eastAsia" w:ascii="Times New Roman" w:hAnsi="Times New Roman" w:eastAsia="楷体" w:cs="Times New Roman"/>
          <w:b w:val="0"/>
          <w:bCs w:val="0"/>
          <w:kern w:val="0"/>
          <w:sz w:val="32"/>
          <w:szCs w:val="32"/>
        </w:rPr>
        <w:t>B</w:t>
      </w:r>
      <w:r>
        <w:rPr>
          <w:rFonts w:hint="eastAsia" w:ascii="楷体" w:hAnsi="楷体" w:eastAsia="楷体" w:cs="楷体"/>
          <w:b w:val="0"/>
          <w:bCs w:val="0"/>
          <w:kern w:val="0"/>
          <w:sz w:val="32"/>
          <w:szCs w:val="32"/>
        </w:rPr>
        <w:t>场考试</w:t>
      </w:r>
    </w:p>
    <w:tbl>
      <w:tblPr>
        <w:tblStyle w:val="23"/>
        <w:tblW w:w="5108"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34"/>
        <w:gridCol w:w="1138"/>
        <w:gridCol w:w="1706"/>
        <w:gridCol w:w="1268"/>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609"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考试内容</w:t>
            </w:r>
          </w:p>
        </w:tc>
        <w:tc>
          <w:tcPr>
            <w:tcW w:w="670"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方式</w:t>
            </w:r>
          </w:p>
        </w:tc>
        <w:tc>
          <w:tcPr>
            <w:tcW w:w="1004"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时长（分钟）</w:t>
            </w:r>
          </w:p>
        </w:tc>
        <w:tc>
          <w:tcPr>
            <w:tcW w:w="746"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配分</w:t>
            </w:r>
          </w:p>
        </w:tc>
        <w:tc>
          <w:tcPr>
            <w:tcW w:w="971" w:type="pct"/>
            <w:vAlign w:val="center"/>
          </w:tcPr>
          <w:p>
            <w:pPr>
              <w:spacing w:line="36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609" w:type="pct"/>
            <w:vAlign w:val="center"/>
          </w:tcPr>
          <w:p>
            <w:pPr>
              <w:widowControl/>
              <w:spacing w:line="380" w:lineRule="exact"/>
              <w:jc w:val="center"/>
              <w:rPr>
                <w:rFonts w:ascii="仿宋" w:hAnsi="仿宋" w:eastAsia="仿宋" w:cs="仿宋"/>
                <w:kern w:val="0"/>
                <w:sz w:val="24"/>
                <w:szCs w:val="24"/>
              </w:rPr>
            </w:pPr>
            <w:r>
              <w:rPr>
                <w:rFonts w:hint="eastAsia" w:ascii="仿宋" w:hAnsi="仿宋" w:eastAsia="仿宋" w:cs="仿宋"/>
                <w:kern w:val="0"/>
                <w:sz w:val="24"/>
                <w:szCs w:val="24"/>
              </w:rPr>
              <w:t>细胞形态观察</w:t>
            </w:r>
          </w:p>
        </w:tc>
        <w:tc>
          <w:tcPr>
            <w:tcW w:w="670"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实操</w:t>
            </w:r>
          </w:p>
        </w:tc>
        <w:tc>
          <w:tcPr>
            <w:tcW w:w="1004" w:type="pct"/>
            <w:vAlign w:val="center"/>
          </w:tcPr>
          <w:p>
            <w:pPr>
              <w:jc w:val="center"/>
              <w:rPr>
                <w:rFonts w:ascii="仿宋" w:hAnsi="仿宋" w:eastAsia="仿宋" w:cs="仿宋"/>
                <w:kern w:val="0"/>
                <w:sz w:val="24"/>
              </w:rPr>
            </w:pPr>
            <w:r>
              <w:rPr>
                <w:rFonts w:ascii="仿宋" w:hAnsi="仿宋" w:eastAsia="仿宋" w:cs="仿宋"/>
                <w:kern w:val="0"/>
                <w:sz w:val="24"/>
              </w:rPr>
              <w:t>30</w:t>
            </w:r>
          </w:p>
        </w:tc>
        <w:tc>
          <w:tcPr>
            <w:tcW w:w="746" w:type="pct"/>
            <w:vAlign w:val="center"/>
          </w:tcPr>
          <w:p>
            <w:pPr>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p>
        </w:tc>
        <w:tc>
          <w:tcPr>
            <w:tcW w:w="971"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必考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609" w:type="pct"/>
            <w:vAlign w:val="center"/>
          </w:tcPr>
          <w:p>
            <w:pPr>
              <w:widowControl/>
              <w:spacing w:line="380" w:lineRule="exact"/>
              <w:jc w:val="center"/>
              <w:rPr>
                <w:rFonts w:ascii="仿宋" w:hAnsi="仿宋" w:eastAsia="仿宋" w:cs="仿宋"/>
                <w:kern w:val="0"/>
                <w:sz w:val="24"/>
                <w:szCs w:val="24"/>
              </w:rPr>
            </w:pPr>
            <w:r>
              <w:rPr>
                <w:rFonts w:hint="eastAsia" w:ascii="仿宋" w:hAnsi="仿宋" w:eastAsia="仿宋" w:cs="仿宋"/>
                <w:kern w:val="0"/>
                <w:sz w:val="24"/>
                <w:szCs w:val="24"/>
              </w:rPr>
              <w:t>小麦种子净度检验</w:t>
            </w:r>
          </w:p>
        </w:tc>
        <w:tc>
          <w:tcPr>
            <w:tcW w:w="670" w:type="pct"/>
            <w:vAlign w:val="center"/>
          </w:tcPr>
          <w:p>
            <w:pPr>
              <w:jc w:val="center"/>
              <w:rPr>
                <w:rFonts w:ascii="仿宋" w:hAnsi="仿宋" w:eastAsia="仿宋" w:cs="仿宋"/>
                <w:kern w:val="0"/>
                <w:sz w:val="24"/>
              </w:rPr>
            </w:pPr>
            <w:r>
              <w:rPr>
                <w:rFonts w:hint="eastAsia" w:ascii="仿宋" w:hAnsi="仿宋" w:eastAsia="仿宋" w:cs="仿宋"/>
                <w:kern w:val="0"/>
                <w:sz w:val="24"/>
              </w:rPr>
              <w:t>实操</w:t>
            </w:r>
          </w:p>
        </w:tc>
        <w:tc>
          <w:tcPr>
            <w:tcW w:w="1004" w:type="pct"/>
            <w:vAlign w:val="center"/>
          </w:tcPr>
          <w:p>
            <w:pPr>
              <w:jc w:val="center"/>
              <w:rPr>
                <w:rFonts w:ascii="仿宋" w:hAnsi="仿宋" w:eastAsia="仿宋" w:cs="仿宋"/>
                <w:kern w:val="0"/>
                <w:sz w:val="24"/>
              </w:rPr>
            </w:pPr>
            <w:r>
              <w:rPr>
                <w:rFonts w:hint="eastAsia" w:ascii="仿宋" w:hAnsi="仿宋" w:eastAsia="仿宋" w:cs="仿宋"/>
                <w:kern w:val="0"/>
                <w:sz w:val="24"/>
              </w:rPr>
              <w:t>3</w:t>
            </w:r>
            <w:r>
              <w:rPr>
                <w:rFonts w:ascii="仿宋" w:hAnsi="仿宋" w:eastAsia="仿宋" w:cs="仿宋"/>
                <w:kern w:val="0"/>
                <w:sz w:val="24"/>
              </w:rPr>
              <w:t>0</w:t>
            </w:r>
          </w:p>
        </w:tc>
        <w:tc>
          <w:tcPr>
            <w:tcW w:w="746" w:type="pct"/>
            <w:vAlign w:val="center"/>
          </w:tcPr>
          <w:p>
            <w:pPr>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p>
        </w:tc>
        <w:tc>
          <w:tcPr>
            <w:tcW w:w="971" w:type="pct"/>
            <w:vAlign w:val="center"/>
          </w:tcPr>
          <w:p>
            <w:pPr>
              <w:jc w:val="left"/>
              <w:rPr>
                <w:rFonts w:ascii="仿宋" w:hAnsi="仿宋" w:eastAsia="仿宋" w:cs="仿宋"/>
                <w:kern w:val="0"/>
                <w:sz w:val="24"/>
              </w:rPr>
            </w:pPr>
            <w:r>
              <w:rPr>
                <w:rFonts w:hint="eastAsia" w:ascii="仿宋" w:hAnsi="仿宋" w:eastAsia="仿宋" w:cs="仿宋"/>
                <w:kern w:val="0"/>
                <w:sz w:val="24"/>
              </w:rPr>
              <w:t>种植方向选考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609" w:type="pct"/>
            <w:vAlign w:val="center"/>
          </w:tcPr>
          <w:p>
            <w:pPr>
              <w:widowControl/>
              <w:spacing w:line="380" w:lineRule="exact"/>
              <w:jc w:val="center"/>
              <w:rPr>
                <w:rFonts w:ascii="仿宋" w:hAnsi="仿宋" w:eastAsia="仿宋" w:cs="仿宋"/>
                <w:sz w:val="24"/>
                <w:szCs w:val="24"/>
              </w:rPr>
            </w:pPr>
            <w:r>
              <w:rPr>
                <w:rFonts w:hint="eastAsia" w:ascii="仿宋" w:hAnsi="仿宋" w:eastAsia="仿宋" w:cs="仿宋"/>
                <w:sz w:val="24"/>
                <w:szCs w:val="24"/>
              </w:rPr>
              <w:t>注射器的使用及药物配制</w:t>
            </w:r>
          </w:p>
        </w:tc>
        <w:tc>
          <w:tcPr>
            <w:tcW w:w="670" w:type="pct"/>
            <w:vAlign w:val="center"/>
          </w:tcPr>
          <w:p>
            <w:pPr>
              <w:jc w:val="center"/>
              <w:rPr>
                <w:rFonts w:ascii="仿宋" w:hAnsi="仿宋" w:eastAsia="仿宋" w:cs="仿宋"/>
                <w:kern w:val="0"/>
                <w:sz w:val="24"/>
              </w:rPr>
            </w:pPr>
            <w:r>
              <w:rPr>
                <w:rFonts w:hint="eastAsia" w:ascii="仿宋" w:hAnsi="仿宋" w:eastAsia="仿宋" w:cs="仿宋"/>
                <w:kern w:val="0"/>
                <w:sz w:val="24"/>
              </w:rPr>
              <w:t>实操</w:t>
            </w:r>
          </w:p>
        </w:tc>
        <w:tc>
          <w:tcPr>
            <w:tcW w:w="1004" w:type="pct"/>
            <w:vAlign w:val="center"/>
          </w:tcPr>
          <w:p>
            <w:pPr>
              <w:jc w:val="center"/>
              <w:rPr>
                <w:rFonts w:ascii="仿宋" w:hAnsi="仿宋" w:eastAsia="仿宋" w:cs="仿宋"/>
                <w:kern w:val="0"/>
                <w:sz w:val="24"/>
              </w:rPr>
            </w:pPr>
            <w:r>
              <w:rPr>
                <w:rFonts w:hint="eastAsia" w:ascii="仿宋" w:hAnsi="仿宋" w:eastAsia="仿宋" w:cs="仿宋"/>
                <w:kern w:val="0"/>
                <w:sz w:val="24"/>
              </w:rPr>
              <w:t>3</w:t>
            </w:r>
            <w:r>
              <w:rPr>
                <w:rFonts w:ascii="仿宋" w:hAnsi="仿宋" w:eastAsia="仿宋" w:cs="仿宋"/>
                <w:kern w:val="0"/>
                <w:sz w:val="24"/>
              </w:rPr>
              <w:t>0</w:t>
            </w:r>
          </w:p>
        </w:tc>
        <w:tc>
          <w:tcPr>
            <w:tcW w:w="746" w:type="pct"/>
            <w:vAlign w:val="center"/>
          </w:tcPr>
          <w:p>
            <w:pPr>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p>
        </w:tc>
        <w:tc>
          <w:tcPr>
            <w:tcW w:w="971" w:type="pct"/>
            <w:vAlign w:val="center"/>
          </w:tcPr>
          <w:p>
            <w:pPr>
              <w:jc w:val="left"/>
              <w:rPr>
                <w:rFonts w:ascii="仿宋" w:hAnsi="仿宋" w:eastAsia="仿宋" w:cs="仿宋"/>
                <w:kern w:val="0"/>
                <w:sz w:val="24"/>
              </w:rPr>
            </w:pPr>
            <w:r>
              <w:rPr>
                <w:rFonts w:hint="eastAsia" w:ascii="仿宋" w:hAnsi="仿宋" w:eastAsia="仿宋" w:cs="仿宋"/>
                <w:kern w:val="0"/>
                <w:sz w:val="24"/>
              </w:rPr>
              <w:t>养殖方向选考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2279" w:type="pct"/>
            <w:gridSpan w:val="2"/>
            <w:vAlign w:val="center"/>
          </w:tcPr>
          <w:p>
            <w:pPr>
              <w:jc w:val="center"/>
              <w:rPr>
                <w:rFonts w:ascii="仿宋" w:hAnsi="仿宋" w:eastAsia="仿宋" w:cs="仿宋"/>
                <w:kern w:val="0"/>
                <w:sz w:val="24"/>
              </w:rPr>
            </w:pPr>
            <w:r>
              <w:rPr>
                <w:rFonts w:hint="eastAsia" w:ascii="仿宋" w:hAnsi="仿宋" w:eastAsia="仿宋" w:cs="仿宋"/>
                <w:kern w:val="0"/>
                <w:sz w:val="24"/>
              </w:rPr>
              <w:t>总计</w:t>
            </w:r>
          </w:p>
        </w:tc>
        <w:tc>
          <w:tcPr>
            <w:tcW w:w="1004"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60</w:t>
            </w:r>
          </w:p>
        </w:tc>
        <w:tc>
          <w:tcPr>
            <w:tcW w:w="746" w:type="pct"/>
            <w:vAlign w:val="center"/>
          </w:tcPr>
          <w:p>
            <w:pPr>
              <w:spacing w:line="400" w:lineRule="exact"/>
              <w:jc w:val="center"/>
              <w:rPr>
                <w:rFonts w:ascii="仿宋" w:hAnsi="仿宋" w:eastAsia="仿宋" w:cs="仿宋"/>
                <w:kern w:val="0"/>
                <w:sz w:val="24"/>
              </w:rPr>
            </w:pPr>
            <w:r>
              <w:rPr>
                <w:rFonts w:hint="eastAsia" w:ascii="仿宋" w:hAnsi="仿宋" w:eastAsia="仿宋" w:cs="仿宋"/>
                <w:kern w:val="0"/>
                <w:sz w:val="24"/>
              </w:rPr>
              <w:t>200</w:t>
            </w:r>
          </w:p>
        </w:tc>
        <w:tc>
          <w:tcPr>
            <w:tcW w:w="971" w:type="pct"/>
            <w:vAlign w:val="center"/>
          </w:tcPr>
          <w:p>
            <w:pPr>
              <w:jc w:val="center"/>
              <w:rPr>
                <w:rFonts w:ascii="仿宋" w:hAnsi="仿宋" w:eastAsia="仿宋" w:cs="仿宋"/>
                <w:kern w:val="0"/>
                <w:sz w:val="24"/>
              </w:rPr>
            </w:pPr>
          </w:p>
        </w:tc>
      </w:tr>
    </w:tbl>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ascii="Times New Roman" w:hAnsi="Times New Roman" w:eastAsia="黑体" w:cs="黑体"/>
          <w:bCs/>
          <w:kern w:val="0"/>
          <w:sz w:val="32"/>
          <w:szCs w:val="32"/>
        </w:rPr>
      </w:pPr>
      <w:r>
        <w:rPr>
          <w:rFonts w:ascii="Times New Roman" w:hAnsi="Times New Roman" w:eastAsia="黑体" w:cs="黑体"/>
          <w:bCs/>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A场考试安排在2023年11月。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B场考试安排在2024年3月。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四</w:t>
      </w:r>
      <w:r>
        <w:rPr>
          <w:rFonts w:ascii="Times New Roman" w:hAnsi="Times New Roman" w:eastAsia="黑体" w:cs="黑体"/>
          <w:bCs/>
          <w:kern w:val="0"/>
          <w:sz w:val="32"/>
          <w:szCs w:val="32"/>
        </w:rPr>
        <w:t>、组织实施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1"/>
        <w:rPr>
          <w:rFonts w:ascii="楷体" w:hAnsi="楷体" w:eastAsia="楷体" w:cs="楷体"/>
          <w:b w:val="0"/>
          <w:bCs w:val="0"/>
          <w:sz w:val="32"/>
          <w:szCs w:val="32"/>
        </w:rPr>
      </w:pPr>
      <w:r>
        <w:rPr>
          <w:rFonts w:hint="eastAsia" w:ascii="楷体" w:hAnsi="楷体" w:eastAsia="楷体" w:cs="楷体"/>
          <w:b w:val="0"/>
          <w:bCs w:val="0"/>
          <w:sz w:val="32"/>
          <w:szCs w:val="32"/>
        </w:rPr>
        <w:t>（一）</w:t>
      </w:r>
      <w:r>
        <w:rPr>
          <w:rFonts w:hint="eastAsia" w:ascii="Times New Roman" w:hAnsi="Times New Roman" w:eastAsia="仿宋" w:cs="仿宋"/>
          <w:kern w:val="0"/>
          <w:sz w:val="32"/>
          <w:szCs w:val="32"/>
        </w:rPr>
        <w:t>A</w:t>
      </w:r>
      <w:r>
        <w:rPr>
          <w:rFonts w:hint="eastAsia" w:ascii="楷体" w:hAnsi="楷体" w:eastAsia="楷体" w:cs="楷体"/>
          <w:b w:val="0"/>
          <w:bCs w:val="0"/>
          <w:sz w:val="32"/>
          <w:szCs w:val="32"/>
        </w:rPr>
        <w:t>场考试</w:t>
      </w:r>
    </w:p>
    <w:p>
      <w:pPr>
        <w:spacing w:line="560" w:lineRule="exact"/>
        <w:ind w:firstLine="640" w:firstLineChars="200"/>
        <w:outlineLvl w:val="2"/>
        <w:rPr>
          <w:rFonts w:ascii="楷体" w:hAnsi="楷体" w:eastAsia="楷体" w:cs="楷体"/>
          <w:kern w:val="0"/>
          <w:sz w:val="32"/>
          <w:szCs w:val="32"/>
        </w:rPr>
      </w:pPr>
      <w:r>
        <w:rPr>
          <w:rFonts w:hint="default" w:ascii="Times New Roman" w:hAnsi="Times New Roman" w:eastAsia="楷体" w:cs="Times New Roman"/>
          <w:sz w:val="32"/>
          <w:szCs w:val="32"/>
        </w:rPr>
        <w:t>1.</w:t>
      </w:r>
      <w:r>
        <w:rPr>
          <w:rFonts w:hint="eastAsia" w:ascii="楷体" w:hAnsi="楷体" w:eastAsia="楷体" w:cs="楷体"/>
          <w:kern w:val="0"/>
          <w:sz w:val="32"/>
          <w:szCs w:val="32"/>
        </w:rPr>
        <w:t>考点设置</w:t>
      </w:r>
    </w:p>
    <w:tbl>
      <w:tblPr>
        <w:tblStyle w:val="22"/>
        <w:tblW w:w="5000" w:type="pct"/>
        <w:tblInd w:w="0" w:type="dxa"/>
        <w:tblLayout w:type="autofit"/>
        <w:tblCellMar>
          <w:top w:w="0" w:type="dxa"/>
          <w:left w:w="0" w:type="dxa"/>
          <w:bottom w:w="0" w:type="dxa"/>
          <w:right w:w="0" w:type="dxa"/>
        </w:tblCellMar>
      </w:tblPr>
      <w:tblGrid>
        <w:gridCol w:w="776"/>
        <w:gridCol w:w="901"/>
        <w:gridCol w:w="4101"/>
        <w:gridCol w:w="2558"/>
      </w:tblGrid>
      <w:tr>
        <w:tblPrEx>
          <w:tblCellMar>
            <w:top w:w="0" w:type="dxa"/>
            <w:left w:w="0" w:type="dxa"/>
            <w:bottom w:w="0" w:type="dxa"/>
            <w:right w:w="0" w:type="dxa"/>
          </w:tblCellMar>
        </w:tblPrEx>
        <w:trPr>
          <w:trHeight w:val="424"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序号</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城市</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考点学校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备注</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1</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南京</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江苏省溧水中等专业学校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2</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南京</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南京江宁中等专业学校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3</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徐州</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江苏省徐州市张集中等专业学校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4</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南通</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江苏省如皋中等专业学校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南通</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江苏省如皋第一中等专业学校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6</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淮安</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淮安生物工程高等职业学校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种植方向和养殖方向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7</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盐城</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盐城生物工程高等职业技术学校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种植方向和养殖方向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8</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镇江</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江苏农林职业技术学院</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种植方向和养殖方向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9</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镇江</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江苏省句容中等专业学校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泰州</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江苏农牧科技职业学院</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种植方向和养殖方向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11</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宿迁</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江苏省泗阳中等专业学校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r>
        <w:tblPrEx>
          <w:tblCellMar>
            <w:top w:w="0" w:type="dxa"/>
            <w:left w:w="0" w:type="dxa"/>
            <w:bottom w:w="0" w:type="dxa"/>
            <w:right w:w="0" w:type="dxa"/>
          </w:tblCellMar>
        </w:tblPrEx>
        <w:trPr>
          <w:trHeight w:val="510" w:hRule="atLeast"/>
        </w:trPr>
        <w:tc>
          <w:tcPr>
            <w:tcW w:w="4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1</w:t>
            </w:r>
            <w:r>
              <w:rPr>
                <w:rFonts w:ascii="Times New Roman" w:hAnsi="Times New Roman" w:eastAsia="仿宋" w:cs="仿宋"/>
                <w:sz w:val="24"/>
              </w:rPr>
              <w:t>2</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无锡</w:t>
            </w:r>
          </w:p>
        </w:tc>
        <w:tc>
          <w:tcPr>
            <w:tcW w:w="2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江阴市华姿中等专业学校</w:t>
            </w:r>
          </w:p>
        </w:tc>
        <w:tc>
          <w:tcPr>
            <w:tcW w:w="15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仿宋"/>
                <w:sz w:val="24"/>
              </w:rPr>
            </w:pPr>
            <w:r>
              <w:rPr>
                <w:rFonts w:hint="eastAsia" w:ascii="Times New Roman" w:hAnsi="Times New Roman" w:eastAsia="仿宋" w:cs="仿宋"/>
                <w:sz w:val="24"/>
              </w:rPr>
              <w:t>仅种植方向</w:t>
            </w:r>
          </w:p>
        </w:tc>
      </w:tr>
    </w:tbl>
    <w:p>
      <w:pPr>
        <w:spacing w:line="560" w:lineRule="exact"/>
        <w:ind w:firstLine="640" w:firstLineChars="200"/>
        <w:outlineLvl w:val="2"/>
        <w:rPr>
          <w:rFonts w:hint="default" w:ascii="Times New Roman" w:hAnsi="Times New Roman" w:eastAsia="楷体" w:cs="Times New Roman"/>
          <w:sz w:val="32"/>
          <w:szCs w:val="32"/>
        </w:rPr>
      </w:pPr>
      <w:r>
        <w:rPr>
          <w:rFonts w:hint="eastAsia" w:ascii="Times New Roman" w:hAnsi="Times New Roman" w:eastAsia="楷体" w:cs="Times New Roman"/>
          <w:sz w:val="32"/>
          <w:szCs w:val="32"/>
        </w:rPr>
        <w:t>2.考试组织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3.考场安排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sz w:val="32"/>
          <w:szCs w:val="32"/>
        </w:rPr>
      </w:pPr>
      <w:r>
        <w:rPr>
          <w:rFonts w:hint="eastAsia" w:ascii="Times New Roman" w:hAnsi="Times New Roman" w:eastAsia="仿宋" w:cs="仿宋"/>
          <w:kern w:val="0"/>
          <w:sz w:val="32"/>
          <w:szCs w:val="32"/>
        </w:rPr>
        <w:t>使用信息化综合考核平台进行考试，安排在标准化机房进行考试，每个机房设置</w:t>
      </w:r>
      <w:r>
        <w:rPr>
          <w:rFonts w:ascii="Times New Roman" w:hAnsi="Times New Roman" w:eastAsia="仿宋" w:cs="仿宋"/>
          <w:kern w:val="0"/>
          <w:sz w:val="32"/>
          <w:szCs w:val="32"/>
        </w:rPr>
        <w:t>30个工位，满足每场25人同时考试。</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4.评分方式</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sz w:val="32"/>
          <w:szCs w:val="32"/>
        </w:rPr>
      </w:pPr>
      <w:r>
        <w:rPr>
          <w:rFonts w:hint="eastAsia" w:ascii="Times New Roman" w:hAnsi="Times New Roman" w:eastAsia="仿宋" w:cs="仿宋"/>
          <w:kern w:val="0"/>
          <w:sz w:val="32"/>
          <w:szCs w:val="32"/>
        </w:rPr>
        <w:t>通过信息化综合实训平台进行考试，系统自动评分，考试期间，安排</w:t>
      </w:r>
      <w:r>
        <w:rPr>
          <w:rFonts w:ascii="Times New Roman" w:hAnsi="Times New Roman" w:eastAsia="仿宋" w:cs="仿宋"/>
          <w:kern w:val="0"/>
          <w:sz w:val="32"/>
          <w:szCs w:val="32"/>
        </w:rPr>
        <w:t>2名监考老师，1名网络维护人员。</w:t>
      </w:r>
      <w:r>
        <w:rPr>
          <w:rFonts w:hint="eastAsia" w:ascii="Times New Roman" w:hAnsi="Times New Roman" w:eastAsia="仿宋" w:cs="仿宋"/>
          <w:kern w:val="0"/>
          <w:sz w:val="32"/>
          <w:szCs w:val="32"/>
        </w:rPr>
        <w:t>由考点每场安排2名监考老师，1名网络维护人员。</w:t>
      </w:r>
    </w:p>
    <w:p>
      <w:pPr>
        <w:spacing w:line="560" w:lineRule="exact"/>
        <w:ind w:firstLine="640" w:firstLineChars="200"/>
        <w:outlineLvl w:val="1"/>
        <w:rPr>
          <w:rFonts w:hint="eastAsia" w:ascii="楷体" w:hAnsi="楷体" w:eastAsia="楷体" w:cs="楷体"/>
          <w:b w:val="0"/>
          <w:bCs w:val="0"/>
          <w:sz w:val="32"/>
          <w:szCs w:val="32"/>
        </w:rPr>
      </w:pPr>
      <w:r>
        <w:rPr>
          <w:rFonts w:hint="eastAsia" w:ascii="楷体" w:hAnsi="楷体" w:eastAsia="楷体" w:cs="楷体"/>
          <w:b w:val="0"/>
          <w:bCs w:val="0"/>
          <w:sz w:val="32"/>
          <w:szCs w:val="32"/>
        </w:rPr>
        <w:t>（二）</w:t>
      </w:r>
      <w:r>
        <w:rPr>
          <w:rFonts w:hint="eastAsia" w:ascii="Times New Roman" w:hAnsi="Times New Roman" w:eastAsia="仿宋" w:cs="仿宋"/>
          <w:kern w:val="0"/>
          <w:sz w:val="32"/>
          <w:szCs w:val="32"/>
        </w:rPr>
        <w:t>B</w:t>
      </w:r>
      <w:r>
        <w:rPr>
          <w:rFonts w:hint="eastAsia" w:ascii="楷体" w:hAnsi="楷体" w:eastAsia="楷体" w:cs="楷体"/>
          <w:b w:val="0"/>
          <w:bCs w:val="0"/>
          <w:sz w:val="32"/>
          <w:szCs w:val="32"/>
        </w:rPr>
        <w:t>场考试</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1.考点设置</w:t>
      </w:r>
    </w:p>
    <w:tbl>
      <w:tblPr>
        <w:tblStyle w:val="22"/>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125"/>
        <w:gridCol w:w="420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34"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125"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城市</w:t>
            </w:r>
          </w:p>
        </w:tc>
        <w:tc>
          <w:tcPr>
            <w:tcW w:w="4203"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考点学校</w:t>
            </w:r>
          </w:p>
        </w:tc>
        <w:tc>
          <w:tcPr>
            <w:tcW w:w="2316"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34"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1</w:t>
            </w:r>
          </w:p>
        </w:tc>
        <w:tc>
          <w:tcPr>
            <w:tcW w:w="1125"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镇江</w:t>
            </w:r>
          </w:p>
        </w:tc>
        <w:tc>
          <w:tcPr>
            <w:tcW w:w="4203"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江苏农林职业技术学院</w:t>
            </w:r>
          </w:p>
        </w:tc>
        <w:tc>
          <w:tcPr>
            <w:tcW w:w="2316"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服务全省</w:t>
            </w:r>
          </w:p>
        </w:tc>
      </w:tr>
    </w:tbl>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2.考试组织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农林牧渔类专业技能考试工作在</w:t>
      </w:r>
      <w:bookmarkStart w:id="0" w:name="_GoBack"/>
      <w:bookmarkEnd w:id="0"/>
      <w:r>
        <w:rPr>
          <w:rFonts w:hint="eastAsia" w:ascii="Times New Roman" w:hAnsi="Times New Roman" w:eastAsia="仿宋" w:cs="仿宋"/>
          <w:kern w:val="0"/>
          <w:sz w:val="32"/>
          <w:szCs w:val="32"/>
        </w:rPr>
        <w:t>省教育厅、省教育考试院的领导下，由农业类专业联考委按照《省教育考试院关于印发江苏省普通高校对口单招专业技能考试工作指导意见的通知》（苏教考招〔2009〕61号）和各年度《省教育考试院关于做好江苏省普通高校对口单独招生专业技能考试工作的通知》要求组织实施。考点学校应组建技术团队，加强考试场所与设施设备的准备，确保考试工作正常运行。</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3.考场安排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农林牧渔类职教高考技能考试安排在学校研发楼，可满足</w:t>
      </w:r>
      <w:r>
        <w:rPr>
          <w:rFonts w:ascii="Times New Roman" w:hAnsi="Times New Roman" w:eastAsia="仿宋" w:cs="仿宋"/>
          <w:kern w:val="0"/>
          <w:sz w:val="32"/>
          <w:szCs w:val="32"/>
        </w:rPr>
        <w:t>50</w:t>
      </w:r>
      <w:r>
        <w:rPr>
          <w:rFonts w:hint="eastAsia" w:ascii="Times New Roman" w:hAnsi="Times New Roman" w:eastAsia="仿宋" w:cs="仿宋"/>
          <w:kern w:val="0"/>
          <w:sz w:val="32"/>
          <w:szCs w:val="32"/>
        </w:rPr>
        <w:t>个工位同时考试。</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4.评分方式</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技能操作项目，每场考试安排5名考评员，考评员根据评分标准独立评分。</w:t>
      </w:r>
    </w:p>
    <w:p>
      <w:pPr>
        <w:keepNext w:val="0"/>
        <w:keepLines w:val="0"/>
        <w:pageBreakBefore w:val="0"/>
        <w:widowControl w:val="0"/>
        <w:kinsoku/>
        <w:wordWrap/>
        <w:overflowPunct/>
        <w:topLinePunct w:val="0"/>
        <w:autoSpaceDE/>
        <w:autoSpaceDN/>
        <w:bidi w:val="0"/>
        <w:adjustRightInd/>
        <w:spacing w:line="560" w:lineRule="exact"/>
        <w:ind w:left="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w:t>
      </w:r>
      <w:r>
        <w:rPr>
          <w:rFonts w:ascii="Times New Roman" w:hAnsi="Times New Roman" w:eastAsia="黑体" w:cs="黑体"/>
          <w:bCs/>
          <w:kern w:val="0"/>
          <w:sz w:val="32"/>
          <w:szCs w:val="32"/>
        </w:rPr>
        <w:t>、考点设备配置要求</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1"/>
        <w:rPr>
          <w:rFonts w:ascii="楷体" w:hAnsi="楷体" w:eastAsia="楷体" w:cs="楷体"/>
          <w:b w:val="0"/>
          <w:bCs w:val="0"/>
          <w:sz w:val="32"/>
          <w:szCs w:val="32"/>
        </w:rPr>
      </w:pPr>
      <w:r>
        <w:rPr>
          <w:rFonts w:hint="eastAsia" w:ascii="楷体" w:hAnsi="楷体" w:eastAsia="楷体" w:cs="楷体"/>
          <w:b w:val="0"/>
          <w:bCs w:val="0"/>
          <w:sz w:val="32"/>
          <w:szCs w:val="32"/>
        </w:rPr>
        <w:t>（一）</w:t>
      </w:r>
      <w:r>
        <w:rPr>
          <w:rFonts w:hint="default" w:ascii="Times New Roman" w:hAnsi="Times New Roman" w:eastAsia="楷体" w:cs="Times New Roman"/>
          <w:b w:val="0"/>
          <w:bCs w:val="0"/>
          <w:sz w:val="32"/>
          <w:szCs w:val="32"/>
        </w:rPr>
        <w:t>A</w:t>
      </w:r>
      <w:r>
        <w:rPr>
          <w:rFonts w:hint="eastAsia" w:ascii="楷体" w:hAnsi="楷体" w:eastAsia="楷体" w:cs="楷体"/>
          <w:b w:val="0"/>
          <w:bCs w:val="0"/>
          <w:sz w:val="32"/>
          <w:szCs w:val="32"/>
        </w:rPr>
        <w:t>场考试</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详见江苏省中等职业学校学业水平考试种植类、养殖类技能考试考点建设标准（试行），其中信息化考试的考生客户端要求如下。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2502"/>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575" w:type="pct"/>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序号</w:t>
            </w:r>
          </w:p>
        </w:tc>
        <w:tc>
          <w:tcPr>
            <w:tcW w:w="1468"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设备</w:t>
            </w:r>
          </w:p>
        </w:tc>
        <w:tc>
          <w:tcPr>
            <w:tcW w:w="2957"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1</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处理器（CPU）</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主频≥2.0GHz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2</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内存</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≥4GB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3</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硬盘</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容量≥500G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4</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显示器</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尺寸≥19英寸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5</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操作系统</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Windows7及以上版本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5" w:type="pct"/>
          </w:tcPr>
          <w:p>
            <w:pPr>
              <w:spacing w:line="400" w:lineRule="exact"/>
              <w:jc w:val="center"/>
              <w:rPr>
                <w:rFonts w:ascii="Times New Roman" w:hAnsi="Times New Roman" w:eastAsia="仿宋" w:cs="仿宋"/>
                <w:color w:val="000000"/>
                <w:sz w:val="24"/>
              </w:rPr>
            </w:pPr>
            <w:r>
              <w:rPr>
                <w:rFonts w:hint="eastAsia" w:ascii="Times New Roman" w:hAnsi="Times New Roman" w:eastAsia="仿宋" w:cs="仿宋"/>
                <w:color w:val="000000"/>
                <w:sz w:val="24"/>
              </w:rPr>
              <w:t>6</w:t>
            </w:r>
          </w:p>
        </w:tc>
        <w:tc>
          <w:tcPr>
            <w:tcW w:w="1468"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考核平台</w:t>
            </w:r>
          </w:p>
        </w:tc>
        <w:tc>
          <w:tcPr>
            <w:tcW w:w="2957" w:type="pct"/>
            <w:vAlign w:val="center"/>
          </w:tcPr>
          <w:p>
            <w:pPr>
              <w:adjustRightInd w:val="0"/>
              <w:snapToGrid w:val="0"/>
              <w:jc w:val="center"/>
              <w:rPr>
                <w:rFonts w:ascii="Times New Roman" w:hAnsi="Times New Roman" w:eastAsia="仿宋" w:cs="仿宋"/>
                <w:color w:val="000000"/>
                <w:kern w:val="0"/>
                <w:sz w:val="24"/>
              </w:rPr>
            </w:pPr>
            <w:r>
              <w:rPr>
                <w:rFonts w:hint="eastAsia" w:ascii="Times New Roman" w:hAnsi="Times New Roman" w:eastAsia="仿宋" w:cs="仿宋"/>
                <w:color w:val="000000"/>
                <w:kern w:val="0"/>
                <w:sz w:val="24"/>
              </w:rPr>
              <w:t>信息化综合考核平台（客户端）</w:t>
            </w:r>
          </w:p>
        </w:tc>
      </w:tr>
    </w:tbl>
    <w:p>
      <w:pPr>
        <w:spacing w:line="560" w:lineRule="exact"/>
        <w:ind w:firstLine="640" w:firstLineChars="200"/>
        <w:outlineLvl w:val="1"/>
        <w:rPr>
          <w:rFonts w:hint="eastAsia" w:ascii="楷体" w:hAnsi="楷体" w:eastAsia="楷体" w:cs="楷体"/>
          <w:b w:val="0"/>
          <w:bCs w:val="0"/>
          <w:sz w:val="32"/>
          <w:szCs w:val="32"/>
        </w:rPr>
      </w:pPr>
      <w:r>
        <w:rPr>
          <w:rFonts w:hint="eastAsia" w:ascii="楷体" w:hAnsi="楷体" w:eastAsia="楷体" w:cs="楷体"/>
          <w:b w:val="0"/>
          <w:bCs w:val="0"/>
          <w:sz w:val="32"/>
          <w:szCs w:val="32"/>
        </w:rPr>
        <w:t>（二）</w:t>
      </w:r>
      <w:r>
        <w:rPr>
          <w:rFonts w:hint="eastAsia" w:ascii="Times New Roman" w:hAnsi="Times New Roman" w:eastAsia="楷体" w:cs="Times New Roman"/>
          <w:b w:val="0"/>
          <w:bCs w:val="0"/>
          <w:sz w:val="32"/>
          <w:szCs w:val="32"/>
        </w:rPr>
        <w:t>B</w:t>
      </w:r>
      <w:r>
        <w:rPr>
          <w:rFonts w:hint="eastAsia" w:ascii="楷体" w:hAnsi="楷体" w:eastAsia="楷体" w:cs="楷体"/>
          <w:b w:val="0"/>
          <w:bCs w:val="0"/>
          <w:sz w:val="32"/>
          <w:szCs w:val="32"/>
        </w:rPr>
        <w:t>场考试</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1.细胞形态观察</w:t>
      </w:r>
    </w:p>
    <w:tbl>
      <w:tblPr>
        <w:tblStyle w:val="22"/>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4"/>
        <w:gridCol w:w="2617"/>
        <w:gridCol w:w="708"/>
        <w:gridCol w:w="993"/>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序号</w:t>
            </w:r>
          </w:p>
        </w:tc>
        <w:tc>
          <w:tcPr>
            <w:tcW w:w="2264"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器材名称</w:t>
            </w:r>
          </w:p>
        </w:tc>
        <w:tc>
          <w:tcPr>
            <w:tcW w:w="2617"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规格</w:t>
            </w:r>
          </w:p>
        </w:tc>
        <w:tc>
          <w:tcPr>
            <w:tcW w:w="708"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数量</w:t>
            </w:r>
          </w:p>
        </w:tc>
        <w:tc>
          <w:tcPr>
            <w:tcW w:w="993"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单位</w:t>
            </w:r>
          </w:p>
        </w:tc>
        <w:tc>
          <w:tcPr>
            <w:tcW w:w="991" w:type="dxa"/>
            <w:vAlign w:val="center"/>
          </w:tcPr>
          <w:p>
            <w:pPr>
              <w:spacing w:line="360" w:lineRule="exact"/>
              <w:jc w:val="center"/>
              <w:rPr>
                <w:rFonts w:ascii="Times New Roman" w:hAnsi="Times New Roman" w:eastAsia="仿宋" w:cs="仿宋"/>
                <w:b/>
                <w:sz w:val="24"/>
                <w:szCs w:val="24"/>
              </w:rPr>
            </w:pPr>
            <w:r>
              <w:rPr>
                <w:rFonts w:hint="eastAsia" w:ascii="Times New Roman" w:hAnsi="Times New Roman"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2264"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光学显微镜</w:t>
            </w:r>
          </w:p>
        </w:tc>
        <w:tc>
          <w:tcPr>
            <w:tcW w:w="2617"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双目（40</w:t>
            </w:r>
            <w:r>
              <w:rPr>
                <w:rFonts w:hint="eastAsia" w:ascii="Times New Roman" w:hAnsi="Times New Roman" w:eastAsia="仿宋"/>
                <w:sz w:val="24"/>
                <w:szCs w:val="24"/>
                <w:shd w:val="clear" w:color="auto" w:fill="FFFFFF"/>
              </w:rPr>
              <w:t>～</w:t>
            </w:r>
            <w:r>
              <w:rPr>
                <w:rFonts w:hint="eastAsia" w:ascii="Times New Roman" w:hAnsi="Times New Roman" w:eastAsia="仿宋"/>
                <w:sz w:val="24"/>
                <w:szCs w:val="24"/>
              </w:rPr>
              <w:t>1000倍）</w:t>
            </w:r>
          </w:p>
        </w:tc>
        <w:tc>
          <w:tcPr>
            <w:tcW w:w="708"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台</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2</w:t>
            </w:r>
          </w:p>
        </w:tc>
        <w:tc>
          <w:tcPr>
            <w:tcW w:w="2264"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组织剪</w:t>
            </w:r>
          </w:p>
        </w:tc>
        <w:tc>
          <w:tcPr>
            <w:tcW w:w="2617" w:type="dxa"/>
            <w:vAlign w:val="center"/>
          </w:tcPr>
          <w:p>
            <w:pPr>
              <w:spacing w:line="400" w:lineRule="exact"/>
              <w:jc w:val="center"/>
              <w:rPr>
                <w:rFonts w:ascii="Times New Roman" w:hAnsi="Times New Roman" w:eastAsia="仿宋"/>
                <w:bCs/>
                <w:sz w:val="24"/>
                <w:szCs w:val="24"/>
              </w:rPr>
            </w:pPr>
            <w:r>
              <w:rPr>
                <w:rFonts w:ascii="Times New Roman" w:hAnsi="Times New Roman" w:eastAsia="仿宋"/>
                <w:bCs/>
                <w:sz w:val="24"/>
                <w:szCs w:val="24"/>
              </w:rPr>
              <w:t>尖直剪，10cm</w:t>
            </w:r>
          </w:p>
        </w:tc>
        <w:tc>
          <w:tcPr>
            <w:tcW w:w="708" w:type="dxa"/>
            <w:vAlign w:val="center"/>
          </w:tcPr>
          <w:p>
            <w:pPr>
              <w:spacing w:line="400" w:lineRule="exact"/>
              <w:jc w:val="center"/>
              <w:rPr>
                <w:rFonts w:ascii="Times New Roman" w:hAnsi="Times New Roman" w:eastAsia="仿宋"/>
                <w:bCs/>
                <w:sz w:val="24"/>
                <w:szCs w:val="24"/>
              </w:rPr>
            </w:pPr>
            <w:r>
              <w:rPr>
                <w:rFonts w:hint="eastAsia" w:ascii="Times New Roman" w:hAnsi="Times New Roman" w:eastAsia="仿宋"/>
                <w:bCs/>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把</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3</w:t>
            </w:r>
          </w:p>
        </w:tc>
        <w:tc>
          <w:tcPr>
            <w:tcW w:w="2264"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组织镊</w:t>
            </w:r>
          </w:p>
        </w:tc>
        <w:tc>
          <w:tcPr>
            <w:tcW w:w="2617" w:type="dxa"/>
            <w:vAlign w:val="center"/>
          </w:tcPr>
          <w:p>
            <w:pPr>
              <w:spacing w:line="400" w:lineRule="exact"/>
              <w:jc w:val="center"/>
              <w:rPr>
                <w:rFonts w:ascii="Times New Roman" w:hAnsi="Times New Roman" w:eastAsia="仿宋"/>
                <w:bCs/>
                <w:sz w:val="24"/>
                <w:szCs w:val="24"/>
              </w:rPr>
            </w:pPr>
            <w:r>
              <w:rPr>
                <w:rFonts w:ascii="Times New Roman" w:hAnsi="Times New Roman" w:eastAsia="仿宋"/>
                <w:bCs/>
                <w:sz w:val="24"/>
                <w:szCs w:val="24"/>
              </w:rPr>
              <w:t>直头，有齿，10cm</w:t>
            </w:r>
          </w:p>
        </w:tc>
        <w:tc>
          <w:tcPr>
            <w:tcW w:w="708" w:type="dxa"/>
            <w:vAlign w:val="center"/>
          </w:tcPr>
          <w:p>
            <w:pPr>
              <w:spacing w:line="400" w:lineRule="exact"/>
              <w:jc w:val="center"/>
              <w:rPr>
                <w:rFonts w:ascii="Times New Roman" w:hAnsi="Times New Roman" w:eastAsia="仿宋"/>
                <w:bCs/>
                <w:sz w:val="24"/>
                <w:szCs w:val="24"/>
              </w:rPr>
            </w:pPr>
            <w:r>
              <w:rPr>
                <w:rFonts w:hint="eastAsia" w:ascii="Times New Roman" w:hAnsi="Times New Roman" w:eastAsia="仿宋"/>
                <w:bCs/>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把</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4</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生物解剖针</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13.7cm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支</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5</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单面刀片</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38×19mm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片</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6</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载玻片</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25.4×76.2mm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3</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片</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7</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盖玻片</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18×18mm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6</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片</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8</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蔗糖溶液</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0.3g/ml</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瓶</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9</w:t>
            </w:r>
          </w:p>
        </w:tc>
        <w:tc>
          <w:tcPr>
            <w:tcW w:w="2264" w:type="dxa"/>
            <w:vAlign w:val="center"/>
          </w:tcPr>
          <w:p>
            <w:pPr>
              <w:adjustRightInd w:val="0"/>
              <w:snapToGrid w:val="0"/>
              <w:jc w:val="center"/>
              <w:rPr>
                <w:rFonts w:ascii="Times New Roman" w:hAnsi="Times New Roman" w:eastAsia="仿宋"/>
                <w:sz w:val="24"/>
                <w:szCs w:val="24"/>
              </w:rPr>
            </w:pPr>
            <w:r>
              <w:rPr>
                <w:rFonts w:hint="eastAsia" w:ascii="Times New Roman" w:hAnsi="Times New Roman" w:eastAsia="仿宋"/>
                <w:sz w:val="24"/>
                <w:szCs w:val="24"/>
              </w:rPr>
              <w:t>待观察样本</w:t>
            </w:r>
          </w:p>
        </w:tc>
        <w:tc>
          <w:tcPr>
            <w:tcW w:w="2617" w:type="dxa"/>
            <w:vAlign w:val="center"/>
          </w:tcPr>
          <w:p>
            <w:pPr>
              <w:adjustRightInd w:val="0"/>
              <w:snapToGrid w:val="0"/>
              <w:jc w:val="center"/>
              <w:rPr>
                <w:rFonts w:ascii="Times New Roman" w:hAnsi="Times New Roman" w:eastAsia="仿宋"/>
                <w:sz w:val="24"/>
                <w:szCs w:val="24"/>
              </w:rPr>
            </w:pP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个</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10</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吸水纸</w:t>
            </w:r>
          </w:p>
        </w:tc>
        <w:tc>
          <w:tcPr>
            <w:tcW w:w="2617" w:type="dxa"/>
            <w:vAlign w:val="center"/>
          </w:tcPr>
          <w:p>
            <w:pPr>
              <w:adjustRightInd w:val="0"/>
              <w:snapToGrid w:val="0"/>
              <w:jc w:val="center"/>
              <w:rPr>
                <w:rFonts w:ascii="Times New Roman" w:hAnsi="Times New Roman" w:eastAsia="仿宋"/>
                <w:sz w:val="24"/>
                <w:szCs w:val="24"/>
              </w:rPr>
            </w:pP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若干</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张</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11</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擦镜纸</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显微镜专用，10×15cm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若干</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张</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12</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蒸馏水</w:t>
            </w:r>
          </w:p>
        </w:tc>
        <w:tc>
          <w:tcPr>
            <w:tcW w:w="2617" w:type="dxa"/>
            <w:vAlign w:val="center"/>
          </w:tcPr>
          <w:p>
            <w:pPr>
              <w:adjustRightInd w:val="0"/>
              <w:snapToGrid w:val="0"/>
              <w:jc w:val="center"/>
              <w:rPr>
                <w:rFonts w:ascii="Times New Roman" w:hAnsi="Times New Roman" w:eastAsia="仿宋"/>
                <w:sz w:val="24"/>
                <w:szCs w:val="24"/>
              </w:rPr>
            </w:pP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瓶</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13</w:t>
            </w:r>
          </w:p>
        </w:tc>
        <w:tc>
          <w:tcPr>
            <w:tcW w:w="2264"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玻璃滴管</w:t>
            </w:r>
          </w:p>
        </w:tc>
        <w:tc>
          <w:tcPr>
            <w:tcW w:w="2617"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10cm</w:t>
            </w:r>
          </w:p>
        </w:tc>
        <w:tc>
          <w:tcPr>
            <w:tcW w:w="708"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2</w:t>
            </w:r>
          </w:p>
        </w:tc>
        <w:tc>
          <w:tcPr>
            <w:tcW w:w="993" w:type="dxa"/>
            <w:vAlign w:val="center"/>
          </w:tcPr>
          <w:p>
            <w:pPr>
              <w:adjustRightInd w:val="0"/>
              <w:snapToGrid w:val="0"/>
              <w:jc w:val="center"/>
              <w:rPr>
                <w:rFonts w:ascii="Times New Roman" w:hAnsi="Times New Roman" w:eastAsia="仿宋"/>
                <w:sz w:val="24"/>
                <w:szCs w:val="24"/>
              </w:rPr>
            </w:pPr>
            <w:r>
              <w:rPr>
                <w:rFonts w:ascii="Times New Roman" w:hAnsi="Times New Roman" w:eastAsia="仿宋"/>
                <w:sz w:val="24"/>
                <w:szCs w:val="24"/>
              </w:rPr>
              <w:t>支</w:t>
            </w:r>
          </w:p>
        </w:tc>
        <w:tc>
          <w:tcPr>
            <w:tcW w:w="991" w:type="dxa"/>
            <w:vAlign w:val="center"/>
          </w:tcPr>
          <w:p>
            <w:pPr>
              <w:adjustRightInd w:val="0"/>
              <w:snapToGrid w:val="0"/>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14</w:t>
            </w:r>
          </w:p>
        </w:tc>
        <w:tc>
          <w:tcPr>
            <w:tcW w:w="2264"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垃圾杯</w:t>
            </w:r>
          </w:p>
        </w:tc>
        <w:tc>
          <w:tcPr>
            <w:tcW w:w="2617"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普通</w:t>
            </w:r>
          </w:p>
        </w:tc>
        <w:tc>
          <w:tcPr>
            <w:tcW w:w="708"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1</w:t>
            </w:r>
          </w:p>
        </w:tc>
        <w:tc>
          <w:tcPr>
            <w:tcW w:w="993"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个</w:t>
            </w:r>
          </w:p>
        </w:tc>
        <w:tc>
          <w:tcPr>
            <w:tcW w:w="991" w:type="dxa"/>
            <w:vAlign w:val="center"/>
          </w:tcPr>
          <w:p>
            <w:pPr>
              <w:adjustRightInd w:val="0"/>
              <w:snapToGrid w:val="0"/>
              <w:jc w:val="center"/>
              <w:rPr>
                <w:rFonts w:ascii="Times New Roman" w:hAnsi="Times New Roman" w:eastAsia="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0"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15</w:t>
            </w:r>
          </w:p>
        </w:tc>
        <w:tc>
          <w:tcPr>
            <w:tcW w:w="2264"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培养皿</w:t>
            </w:r>
          </w:p>
        </w:tc>
        <w:tc>
          <w:tcPr>
            <w:tcW w:w="2617"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直径，10cm</w:t>
            </w:r>
          </w:p>
        </w:tc>
        <w:tc>
          <w:tcPr>
            <w:tcW w:w="708"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1</w:t>
            </w:r>
          </w:p>
        </w:tc>
        <w:tc>
          <w:tcPr>
            <w:tcW w:w="993" w:type="dxa"/>
            <w:vAlign w:val="center"/>
          </w:tcPr>
          <w:p>
            <w:pPr>
              <w:adjustRightInd w:val="0"/>
              <w:snapToGrid w:val="0"/>
              <w:jc w:val="center"/>
              <w:rPr>
                <w:rFonts w:ascii="Times New Roman" w:hAnsi="Times New Roman" w:eastAsia="仿宋"/>
                <w:b/>
                <w:bCs/>
                <w:sz w:val="24"/>
                <w:szCs w:val="24"/>
              </w:rPr>
            </w:pPr>
            <w:r>
              <w:rPr>
                <w:rFonts w:hint="eastAsia" w:ascii="Times New Roman" w:hAnsi="Times New Roman" w:eastAsia="仿宋"/>
                <w:b/>
                <w:bCs/>
                <w:sz w:val="24"/>
                <w:szCs w:val="24"/>
              </w:rPr>
              <w:t>个</w:t>
            </w:r>
          </w:p>
        </w:tc>
        <w:tc>
          <w:tcPr>
            <w:tcW w:w="991" w:type="dxa"/>
            <w:vAlign w:val="center"/>
          </w:tcPr>
          <w:p>
            <w:pPr>
              <w:adjustRightInd w:val="0"/>
              <w:snapToGrid w:val="0"/>
              <w:jc w:val="center"/>
              <w:rPr>
                <w:rFonts w:ascii="Times New Roman" w:hAnsi="Times New Roman" w:eastAsia="仿宋"/>
                <w:b/>
                <w:bCs/>
                <w:sz w:val="24"/>
                <w:szCs w:val="24"/>
              </w:rPr>
            </w:pPr>
          </w:p>
        </w:tc>
      </w:tr>
    </w:tbl>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2.小麦种子净度检验技能</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1815"/>
        <w:gridCol w:w="2301"/>
        <w:gridCol w:w="1019"/>
        <w:gridCol w:w="1166"/>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序号</w:t>
            </w:r>
          </w:p>
        </w:tc>
        <w:tc>
          <w:tcPr>
            <w:tcW w:w="1065"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器材名称</w:t>
            </w:r>
          </w:p>
        </w:tc>
        <w:tc>
          <w:tcPr>
            <w:tcW w:w="1350"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规格</w:t>
            </w:r>
          </w:p>
        </w:tc>
        <w:tc>
          <w:tcPr>
            <w:tcW w:w="598"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数量</w:t>
            </w:r>
          </w:p>
        </w:tc>
        <w:tc>
          <w:tcPr>
            <w:tcW w:w="684"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单位</w:t>
            </w:r>
          </w:p>
        </w:tc>
        <w:tc>
          <w:tcPr>
            <w:tcW w:w="560" w:type="pct"/>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电子天平</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NV622ZH</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台</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塑料盆</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23*23</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只</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3</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计算器</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得力</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台</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4</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直尺</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40cm</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把</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5</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烧杯</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200ml</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只</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6</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称量纸</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9cm</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本</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7</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镊子</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12.5cm</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把</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8</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水笔</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黑色</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支</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9</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天平刷</w:t>
            </w:r>
          </w:p>
        </w:tc>
        <w:tc>
          <w:tcPr>
            <w:tcW w:w="1350" w:type="pct"/>
            <w:vAlign w:val="center"/>
          </w:tcPr>
          <w:p>
            <w:pPr>
              <w:adjustRightInd w:val="0"/>
              <w:snapToGrid w:val="0"/>
              <w:jc w:val="center"/>
              <w:rPr>
                <w:rFonts w:ascii="Times New Roman" w:hAnsi="Times New Roman" w:eastAsia="仿宋"/>
                <w:sz w:val="24"/>
              </w:rPr>
            </w:pP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把</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10</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小麦种子</w:t>
            </w:r>
          </w:p>
        </w:tc>
        <w:tc>
          <w:tcPr>
            <w:tcW w:w="1350" w:type="pct"/>
            <w:vAlign w:val="center"/>
          </w:tcPr>
          <w:p>
            <w:pPr>
              <w:adjustRightInd w:val="0"/>
              <w:snapToGrid w:val="0"/>
              <w:jc w:val="center"/>
              <w:rPr>
                <w:rFonts w:ascii="Times New Roman" w:hAnsi="Times New Roman" w:eastAsia="仿宋"/>
                <w:sz w:val="24"/>
              </w:rPr>
            </w:pP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500</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g</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11</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其他植物种子</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不大于小麦种子</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3</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类</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12</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操作纸</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A4</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包</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13</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操作纸</w:t>
            </w:r>
          </w:p>
        </w:tc>
        <w:tc>
          <w:tcPr>
            <w:tcW w:w="1350"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A3</w:t>
            </w: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包</w:t>
            </w:r>
          </w:p>
        </w:tc>
        <w:tc>
          <w:tcPr>
            <w:tcW w:w="560" w:type="pct"/>
          </w:tcPr>
          <w:p>
            <w:pPr>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3"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14</w:t>
            </w:r>
          </w:p>
        </w:tc>
        <w:tc>
          <w:tcPr>
            <w:tcW w:w="1065"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放大镜</w:t>
            </w:r>
          </w:p>
        </w:tc>
        <w:tc>
          <w:tcPr>
            <w:tcW w:w="1350" w:type="pct"/>
            <w:vAlign w:val="center"/>
          </w:tcPr>
          <w:p>
            <w:pPr>
              <w:adjustRightInd w:val="0"/>
              <w:snapToGrid w:val="0"/>
              <w:jc w:val="center"/>
              <w:rPr>
                <w:rFonts w:ascii="Times New Roman" w:hAnsi="Times New Roman" w:eastAsia="仿宋"/>
                <w:sz w:val="24"/>
              </w:rPr>
            </w:pPr>
          </w:p>
        </w:tc>
        <w:tc>
          <w:tcPr>
            <w:tcW w:w="598"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2</w:t>
            </w:r>
          </w:p>
        </w:tc>
        <w:tc>
          <w:tcPr>
            <w:tcW w:w="684" w:type="pct"/>
            <w:vAlign w:val="center"/>
          </w:tcPr>
          <w:p>
            <w:pPr>
              <w:adjustRightInd w:val="0"/>
              <w:snapToGrid w:val="0"/>
              <w:jc w:val="center"/>
              <w:rPr>
                <w:rFonts w:ascii="Times New Roman" w:hAnsi="Times New Roman" w:eastAsia="仿宋"/>
                <w:sz w:val="24"/>
              </w:rPr>
            </w:pPr>
            <w:r>
              <w:rPr>
                <w:rFonts w:hint="eastAsia" w:ascii="Times New Roman" w:hAnsi="Times New Roman" w:eastAsia="仿宋"/>
                <w:sz w:val="24"/>
              </w:rPr>
              <w:t>把</w:t>
            </w:r>
          </w:p>
        </w:tc>
        <w:tc>
          <w:tcPr>
            <w:tcW w:w="560" w:type="pct"/>
          </w:tcPr>
          <w:p>
            <w:pPr>
              <w:adjustRightInd w:val="0"/>
              <w:snapToGrid w:val="0"/>
              <w:jc w:val="center"/>
              <w:rPr>
                <w:rFonts w:ascii="Times New Roman" w:hAnsi="Times New Roman" w:eastAsia="仿宋"/>
                <w:sz w:val="24"/>
              </w:rPr>
            </w:pPr>
          </w:p>
        </w:tc>
      </w:tr>
    </w:tbl>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3.注射器的使用及药物配制</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2628"/>
        <w:gridCol w:w="1656"/>
        <w:gridCol w:w="875"/>
        <w:gridCol w:w="1004"/>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序号</w:t>
            </w:r>
          </w:p>
        </w:tc>
        <w:tc>
          <w:tcPr>
            <w:tcW w:w="1541"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器材名称</w:t>
            </w:r>
          </w:p>
        </w:tc>
        <w:tc>
          <w:tcPr>
            <w:tcW w:w="971"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规格</w:t>
            </w:r>
          </w:p>
        </w:tc>
        <w:tc>
          <w:tcPr>
            <w:tcW w:w="513"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数量</w:t>
            </w:r>
          </w:p>
        </w:tc>
        <w:tc>
          <w:tcPr>
            <w:tcW w:w="589"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单位</w:t>
            </w:r>
          </w:p>
        </w:tc>
        <w:tc>
          <w:tcPr>
            <w:tcW w:w="878" w:type="pct"/>
            <w:vAlign w:val="center"/>
          </w:tcPr>
          <w:p>
            <w:pPr>
              <w:spacing w:line="360" w:lineRule="exact"/>
              <w:jc w:val="center"/>
              <w:rPr>
                <w:rFonts w:ascii="Times New Roman" w:hAnsi="Times New Roman" w:eastAsia="仿宋" w:cs="仿宋"/>
                <w:bCs/>
                <w:sz w:val="24"/>
              </w:rPr>
            </w:pPr>
            <w:r>
              <w:rPr>
                <w:rFonts w:hint="eastAsia" w:ascii="Times New Roman" w:hAnsi="Times New Roman" w:eastAsia="仿宋" w:cs="仿宋"/>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金属注射器</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20mL</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只</w:t>
            </w:r>
          </w:p>
        </w:tc>
        <w:tc>
          <w:tcPr>
            <w:tcW w:w="878"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用于安装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2</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一次性注射器</w:t>
            </w:r>
          </w:p>
        </w:tc>
        <w:tc>
          <w:tcPr>
            <w:tcW w:w="971" w:type="pct"/>
            <w:vAlign w:val="center"/>
          </w:tcPr>
          <w:p>
            <w:pPr>
              <w:spacing w:line="400" w:lineRule="exact"/>
              <w:jc w:val="center"/>
              <w:rPr>
                <w:rFonts w:ascii="Times New Roman" w:hAnsi="Times New Roman" w:eastAsia="仿宋"/>
                <w:bCs/>
                <w:sz w:val="24"/>
              </w:rPr>
            </w:pPr>
            <w:r>
              <w:rPr>
                <w:rFonts w:hint="eastAsia" w:ascii="Times New Roman" w:hAnsi="Times New Roman" w:eastAsia="仿宋"/>
                <w:bCs/>
                <w:sz w:val="24"/>
              </w:rPr>
              <w:t>5</w:t>
            </w:r>
            <w:r>
              <w:rPr>
                <w:rFonts w:ascii="Times New Roman" w:hAnsi="Times New Roman" w:eastAsia="仿宋"/>
                <w:bCs/>
                <w:sz w:val="24"/>
              </w:rPr>
              <w:t>m</w:t>
            </w:r>
            <w:r>
              <w:rPr>
                <w:rFonts w:hint="eastAsia" w:ascii="Times New Roman" w:hAnsi="Times New Roman" w:eastAsia="仿宋"/>
                <w:bCs/>
                <w:sz w:val="24"/>
              </w:rPr>
              <w:t>L</w:t>
            </w:r>
          </w:p>
        </w:tc>
        <w:tc>
          <w:tcPr>
            <w:tcW w:w="513" w:type="pct"/>
            <w:vAlign w:val="center"/>
          </w:tcPr>
          <w:p>
            <w:pPr>
              <w:spacing w:line="400" w:lineRule="exact"/>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只</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3</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针头</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12</w:t>
            </w:r>
            <w:r>
              <w:rPr>
                <w:rFonts w:hint="eastAsia" w:ascii="Times New Roman" w:hAnsi="Times New Roman" w:eastAsia="仿宋"/>
                <w:bCs/>
                <w:sz w:val="24"/>
              </w:rPr>
              <w:t>号、</w:t>
            </w:r>
            <w:r>
              <w:rPr>
                <w:rFonts w:ascii="Times New Roman" w:hAnsi="Times New Roman" w:eastAsia="仿宋"/>
                <w:bCs/>
                <w:sz w:val="24"/>
              </w:rPr>
              <w:t>7</w:t>
            </w:r>
            <w:r>
              <w:rPr>
                <w:rFonts w:hint="eastAsia" w:ascii="Times New Roman" w:hAnsi="Times New Roman" w:eastAsia="仿宋"/>
                <w:bCs/>
                <w:sz w:val="24"/>
              </w:rPr>
              <w:t>号</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2</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根</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4</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烧杯</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100mL</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只</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5</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镊子</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12.5cm</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个</w:t>
            </w:r>
          </w:p>
        </w:tc>
        <w:tc>
          <w:tcPr>
            <w:tcW w:w="878"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无齿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6</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待配药品-青霉素</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80万IU</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瓶</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7</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灭菌注射用水</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5mL</w:t>
            </w:r>
            <w:r>
              <w:rPr>
                <w:rFonts w:hint="eastAsia" w:ascii="Times New Roman" w:hAnsi="Times New Roman" w:eastAsia="仿宋"/>
                <w:bCs/>
                <w:sz w:val="24"/>
              </w:rPr>
              <w:t>（安瓿瓶）</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2</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支</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8</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砂轮</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15mm</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个</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9</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酒精棉球</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自制</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盒</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10</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干棉球</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自制</w:t>
            </w:r>
          </w:p>
        </w:tc>
        <w:tc>
          <w:tcPr>
            <w:tcW w:w="513"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盒</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tcBorders>
              <w:right w:val="nil"/>
            </w:tcBorders>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11</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垃圾杯</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普通</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个</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tcBorders>
              <w:right w:val="nil"/>
            </w:tcBorders>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12</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蒸馏水</w:t>
            </w:r>
          </w:p>
        </w:tc>
        <w:tc>
          <w:tcPr>
            <w:tcW w:w="971" w:type="pct"/>
            <w:vAlign w:val="center"/>
          </w:tcPr>
          <w:p>
            <w:pPr>
              <w:adjustRightInd w:val="0"/>
              <w:snapToGrid w:val="0"/>
              <w:jc w:val="center"/>
              <w:rPr>
                <w:rFonts w:ascii="Times New Roman" w:hAnsi="Times New Roman" w:eastAsia="仿宋"/>
                <w:bCs/>
                <w:sz w:val="24"/>
              </w:rPr>
            </w:pP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50</w:t>
            </w:r>
          </w:p>
        </w:tc>
        <w:tc>
          <w:tcPr>
            <w:tcW w:w="589"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mL</w:t>
            </w:r>
          </w:p>
        </w:tc>
        <w:tc>
          <w:tcPr>
            <w:tcW w:w="878" w:type="pct"/>
            <w:vAlign w:val="center"/>
          </w:tcPr>
          <w:p>
            <w:pPr>
              <w:adjustRightInd w:val="0"/>
              <w:snapToGrid w:val="0"/>
              <w:jc w:val="left"/>
              <w:rPr>
                <w:rFonts w:ascii="Times New Roman" w:hAnsi="Times New Roman" w:eastAsia="仿宋"/>
                <w:bCs/>
                <w:sz w:val="24"/>
              </w:rPr>
            </w:pPr>
            <w:r>
              <w:rPr>
                <w:rFonts w:hint="eastAsia" w:ascii="Times New Roman" w:hAnsi="Times New Roman" w:eastAsia="仿宋"/>
                <w:bCs/>
                <w:sz w:val="24"/>
              </w:rPr>
              <w:t>置于100</w:t>
            </w:r>
            <w:r>
              <w:rPr>
                <w:rFonts w:ascii="Times New Roman" w:hAnsi="Times New Roman" w:eastAsia="仿宋"/>
                <w:bCs/>
                <w:sz w:val="24"/>
              </w:rPr>
              <w:t>mL</w:t>
            </w:r>
            <w:r>
              <w:rPr>
                <w:rFonts w:hint="eastAsia" w:ascii="Times New Roman" w:hAnsi="Times New Roman" w:eastAsia="仿宋"/>
                <w:bCs/>
                <w:sz w:val="24"/>
              </w:rPr>
              <w:t>烧杯内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tcBorders>
              <w:right w:val="nil"/>
            </w:tcBorders>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13</w:t>
            </w:r>
          </w:p>
        </w:tc>
        <w:tc>
          <w:tcPr>
            <w:tcW w:w="1541" w:type="pct"/>
            <w:vAlign w:val="center"/>
          </w:tcPr>
          <w:p>
            <w:pPr>
              <w:adjustRightInd w:val="0"/>
              <w:snapToGrid w:val="0"/>
              <w:jc w:val="center"/>
              <w:rPr>
                <w:rFonts w:ascii="Times New Roman" w:hAnsi="Times New Roman" w:eastAsia="仿宋" w:cs="Times New Roman"/>
                <w:bCs/>
                <w:sz w:val="24"/>
              </w:rPr>
            </w:pPr>
            <w:r>
              <w:rPr>
                <w:rFonts w:hint="eastAsia" w:ascii="Times New Roman" w:hAnsi="Times New Roman" w:eastAsia="仿宋" w:cs="Times New Roman"/>
                <w:bCs/>
                <w:sz w:val="24"/>
              </w:rPr>
              <w:t>金属注射器的部件识别答题纸</w:t>
            </w:r>
          </w:p>
        </w:tc>
        <w:tc>
          <w:tcPr>
            <w:tcW w:w="971"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A4</w:t>
            </w:r>
            <w:r>
              <w:rPr>
                <w:rFonts w:hint="eastAsia" w:ascii="Times New Roman" w:hAnsi="Times New Roman" w:eastAsia="仿宋"/>
                <w:bCs/>
                <w:sz w:val="24"/>
              </w:rPr>
              <w:t>纸</w:t>
            </w:r>
          </w:p>
        </w:tc>
        <w:tc>
          <w:tcPr>
            <w:tcW w:w="513" w:type="pct"/>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张</w:t>
            </w:r>
          </w:p>
        </w:tc>
        <w:tc>
          <w:tcPr>
            <w:tcW w:w="878" w:type="pct"/>
            <w:vAlign w:val="center"/>
          </w:tcPr>
          <w:p>
            <w:pPr>
              <w:adjustRightInd w:val="0"/>
              <w:snapToGrid w:val="0"/>
              <w:jc w:val="center"/>
              <w:rPr>
                <w:rFonts w:ascii="Times New Roman" w:hAnsi="Times New Roman"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tcBorders>
              <w:right w:val="nil"/>
            </w:tcBorders>
            <w:vAlign w:val="center"/>
          </w:tcPr>
          <w:p>
            <w:pPr>
              <w:adjustRightInd w:val="0"/>
              <w:snapToGrid w:val="0"/>
              <w:jc w:val="center"/>
              <w:rPr>
                <w:rFonts w:ascii="Times New Roman" w:hAnsi="Times New Roman" w:eastAsia="仿宋"/>
                <w:bCs/>
                <w:sz w:val="24"/>
              </w:rPr>
            </w:pPr>
            <w:r>
              <w:rPr>
                <w:rFonts w:ascii="Times New Roman" w:hAnsi="Times New Roman" w:eastAsia="仿宋"/>
                <w:bCs/>
                <w:sz w:val="24"/>
              </w:rPr>
              <w:t>14</w:t>
            </w:r>
          </w:p>
        </w:tc>
        <w:tc>
          <w:tcPr>
            <w:tcW w:w="1541" w:type="pct"/>
            <w:vAlign w:val="center"/>
          </w:tcPr>
          <w:p>
            <w:pPr>
              <w:adjustRightInd w:val="0"/>
              <w:snapToGrid w:val="0"/>
              <w:jc w:val="center"/>
              <w:rPr>
                <w:rFonts w:ascii="Times New Roman" w:hAnsi="Times New Roman" w:eastAsia="仿宋" w:cs="Times New Roman"/>
                <w:bCs/>
                <w:sz w:val="24"/>
              </w:rPr>
            </w:pPr>
            <w:r>
              <w:rPr>
                <w:rFonts w:hint="eastAsia" w:ascii="Times New Roman" w:hAnsi="Times New Roman" w:eastAsia="仿宋" w:cs="Times New Roman"/>
                <w:bCs/>
                <w:sz w:val="24"/>
              </w:rPr>
              <w:t>利器盒</w:t>
            </w:r>
          </w:p>
        </w:tc>
        <w:tc>
          <w:tcPr>
            <w:tcW w:w="971" w:type="pct"/>
            <w:vAlign w:val="center"/>
          </w:tcPr>
          <w:p>
            <w:pPr>
              <w:adjustRightInd w:val="0"/>
              <w:snapToGrid w:val="0"/>
              <w:jc w:val="center"/>
              <w:rPr>
                <w:rFonts w:ascii="Times New Roman" w:hAnsi="Times New Roman" w:eastAsia="仿宋" w:cs="Times New Roman"/>
                <w:bCs/>
                <w:sz w:val="24"/>
              </w:rPr>
            </w:pPr>
            <w:r>
              <w:rPr>
                <w:rFonts w:ascii="Times New Roman" w:hAnsi="Times New Roman" w:eastAsia="仿宋" w:cs="Times New Roman"/>
                <w:bCs/>
                <w:sz w:val="24"/>
              </w:rPr>
              <w:t>小号</w:t>
            </w:r>
          </w:p>
        </w:tc>
        <w:tc>
          <w:tcPr>
            <w:tcW w:w="513" w:type="pct"/>
            <w:vAlign w:val="center"/>
          </w:tcPr>
          <w:p>
            <w:pPr>
              <w:adjustRightInd w:val="0"/>
              <w:snapToGrid w:val="0"/>
              <w:jc w:val="center"/>
              <w:rPr>
                <w:rFonts w:ascii="Times New Roman" w:hAnsi="Times New Roman" w:eastAsia="仿宋" w:cs="Times New Roman"/>
                <w:bCs/>
                <w:sz w:val="24"/>
              </w:rPr>
            </w:pPr>
            <w:r>
              <w:rPr>
                <w:rFonts w:hint="eastAsia" w:ascii="Times New Roman" w:hAnsi="Times New Roman" w:eastAsia="仿宋" w:cs="Times New Roman"/>
                <w:bCs/>
                <w:sz w:val="24"/>
              </w:rPr>
              <w:t>1</w:t>
            </w:r>
          </w:p>
        </w:tc>
        <w:tc>
          <w:tcPr>
            <w:tcW w:w="589" w:type="pct"/>
            <w:vAlign w:val="center"/>
          </w:tcPr>
          <w:p>
            <w:pPr>
              <w:adjustRightInd w:val="0"/>
              <w:snapToGrid w:val="0"/>
              <w:jc w:val="center"/>
              <w:rPr>
                <w:rFonts w:ascii="Times New Roman" w:hAnsi="Times New Roman" w:eastAsia="仿宋" w:cs="Times New Roman"/>
                <w:bCs/>
                <w:sz w:val="24"/>
              </w:rPr>
            </w:pPr>
            <w:r>
              <w:rPr>
                <w:rFonts w:hint="eastAsia" w:ascii="Times New Roman" w:hAnsi="Times New Roman" w:eastAsia="仿宋" w:cs="Times New Roman"/>
                <w:bCs/>
                <w:sz w:val="24"/>
              </w:rPr>
              <w:t>个</w:t>
            </w:r>
          </w:p>
        </w:tc>
        <w:tc>
          <w:tcPr>
            <w:tcW w:w="878" w:type="pct"/>
            <w:vAlign w:val="center"/>
          </w:tcPr>
          <w:p>
            <w:pPr>
              <w:adjustRightInd w:val="0"/>
              <w:snapToGrid w:val="0"/>
              <w:jc w:val="center"/>
              <w:rPr>
                <w:rFonts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5" w:type="pct"/>
            <w:tcBorders>
              <w:right w:val="nil"/>
            </w:tcBorders>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15</w:t>
            </w:r>
          </w:p>
        </w:tc>
        <w:tc>
          <w:tcPr>
            <w:tcW w:w="154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搪瓷盘</w:t>
            </w:r>
          </w:p>
        </w:tc>
        <w:tc>
          <w:tcPr>
            <w:tcW w:w="971"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约40*60 cm</w:t>
            </w:r>
          </w:p>
        </w:tc>
        <w:tc>
          <w:tcPr>
            <w:tcW w:w="513"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2</w:t>
            </w:r>
          </w:p>
        </w:tc>
        <w:tc>
          <w:tcPr>
            <w:tcW w:w="589" w:type="pct"/>
            <w:vAlign w:val="center"/>
          </w:tcPr>
          <w:p>
            <w:pPr>
              <w:adjustRightInd w:val="0"/>
              <w:snapToGrid w:val="0"/>
              <w:jc w:val="center"/>
              <w:rPr>
                <w:rFonts w:ascii="Times New Roman" w:hAnsi="Times New Roman" w:eastAsia="仿宋"/>
                <w:bCs/>
                <w:sz w:val="24"/>
              </w:rPr>
            </w:pPr>
            <w:r>
              <w:rPr>
                <w:rFonts w:hint="eastAsia" w:ascii="Times New Roman" w:hAnsi="Times New Roman" w:eastAsia="仿宋"/>
                <w:bCs/>
                <w:sz w:val="24"/>
              </w:rPr>
              <w:t>个</w:t>
            </w:r>
          </w:p>
        </w:tc>
        <w:tc>
          <w:tcPr>
            <w:tcW w:w="878" w:type="pct"/>
            <w:vAlign w:val="center"/>
          </w:tcPr>
          <w:p>
            <w:pPr>
              <w:adjustRightInd w:val="0"/>
              <w:snapToGrid w:val="0"/>
              <w:rPr>
                <w:rFonts w:ascii="Times New Roman" w:hAnsi="Times New Roman" w:eastAsia="仿宋"/>
                <w:bCs/>
                <w:sz w:val="24"/>
              </w:rPr>
            </w:pPr>
            <w:r>
              <w:rPr>
                <w:rFonts w:hint="eastAsia" w:ascii="Times New Roman" w:hAnsi="Times New Roman" w:eastAsia="仿宋"/>
                <w:bCs/>
                <w:sz w:val="24"/>
              </w:rPr>
              <w:t>放置材料</w:t>
            </w:r>
          </w:p>
        </w:tc>
      </w:tr>
    </w:tbl>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六、考试样题及评分标准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1"/>
        <w:rPr>
          <w:rFonts w:ascii="楷体" w:hAnsi="楷体" w:eastAsia="楷体" w:cs="楷体"/>
          <w:b w:val="0"/>
          <w:bCs w:val="0"/>
          <w:sz w:val="32"/>
          <w:szCs w:val="32"/>
        </w:rPr>
      </w:pPr>
      <w:r>
        <w:rPr>
          <w:rFonts w:hint="eastAsia" w:ascii="楷体" w:hAnsi="楷体" w:eastAsia="楷体" w:cs="楷体"/>
          <w:b w:val="0"/>
          <w:bCs w:val="0"/>
          <w:sz w:val="32"/>
          <w:szCs w:val="32"/>
        </w:rPr>
        <w:t>（一）</w:t>
      </w:r>
      <w:r>
        <w:rPr>
          <w:rFonts w:hint="default" w:ascii="Times New Roman" w:hAnsi="Times New Roman" w:eastAsia="楷体" w:cs="Times New Roman"/>
          <w:b w:val="0"/>
          <w:bCs w:val="0"/>
          <w:sz w:val="32"/>
          <w:szCs w:val="32"/>
        </w:rPr>
        <w:t>A</w:t>
      </w:r>
      <w:r>
        <w:rPr>
          <w:rFonts w:hint="eastAsia" w:ascii="楷体" w:hAnsi="楷体" w:eastAsia="楷体" w:cs="楷体"/>
          <w:b w:val="0"/>
          <w:bCs w:val="0"/>
          <w:sz w:val="32"/>
          <w:szCs w:val="32"/>
        </w:rPr>
        <w:t>场考试</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1.考试样题</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（1）种植方向</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在规定的时间内识别植物</w:t>
      </w:r>
      <w:r>
        <w:rPr>
          <w:rFonts w:ascii="Times New Roman" w:hAnsi="Times New Roman" w:eastAsia="仿宋" w:cs="仿宋"/>
          <w:kern w:val="0"/>
          <w:sz w:val="32"/>
          <w:szCs w:val="32"/>
        </w:rPr>
        <w:t>50</w:t>
      </w:r>
      <w:r>
        <w:rPr>
          <w:rFonts w:hint="eastAsia" w:ascii="Times New Roman" w:hAnsi="Times New Roman" w:eastAsia="仿宋" w:cs="仿宋"/>
          <w:kern w:val="0"/>
          <w:sz w:val="32"/>
          <w:szCs w:val="32"/>
        </w:rPr>
        <w:t>种，识别害虫</w:t>
      </w:r>
      <w:r>
        <w:rPr>
          <w:rFonts w:ascii="Times New Roman" w:hAnsi="Times New Roman" w:eastAsia="仿宋" w:cs="仿宋"/>
          <w:kern w:val="0"/>
          <w:sz w:val="32"/>
          <w:szCs w:val="32"/>
        </w:rPr>
        <w:t>30</w:t>
      </w:r>
      <w:r>
        <w:rPr>
          <w:rFonts w:hint="eastAsia" w:ascii="Times New Roman" w:hAnsi="Times New Roman" w:eastAsia="仿宋" w:cs="仿宋"/>
          <w:kern w:val="0"/>
          <w:sz w:val="32"/>
          <w:szCs w:val="32"/>
        </w:rPr>
        <w:t>种，识别病害</w:t>
      </w:r>
      <w:r>
        <w:rPr>
          <w:rFonts w:ascii="Times New Roman" w:hAnsi="Times New Roman" w:eastAsia="仿宋" w:cs="仿宋"/>
          <w:kern w:val="0"/>
          <w:sz w:val="32"/>
          <w:szCs w:val="32"/>
        </w:rPr>
        <w:t>20</w:t>
      </w:r>
      <w:r>
        <w:rPr>
          <w:rFonts w:hint="eastAsia" w:ascii="Times New Roman" w:hAnsi="Times New Roman" w:eastAsia="仿宋" w:cs="仿宋"/>
          <w:kern w:val="0"/>
          <w:sz w:val="32"/>
          <w:szCs w:val="32"/>
        </w:rPr>
        <w:t>种。时间</w:t>
      </w:r>
      <w:r>
        <w:rPr>
          <w:rFonts w:ascii="Times New Roman" w:hAnsi="Times New Roman" w:eastAsia="仿宋" w:cs="仿宋"/>
          <w:kern w:val="0"/>
          <w:sz w:val="32"/>
          <w:szCs w:val="32"/>
        </w:rPr>
        <w:t>60</w:t>
      </w:r>
      <w:r>
        <w:rPr>
          <w:rFonts w:hint="eastAsia" w:ascii="Times New Roman" w:hAnsi="Times New Roman" w:eastAsia="仿宋" w:cs="仿宋"/>
          <w:kern w:val="0"/>
          <w:sz w:val="32"/>
          <w:szCs w:val="32"/>
        </w:rPr>
        <w:t>分钟，总分</w:t>
      </w:r>
      <w:r>
        <w:rPr>
          <w:rFonts w:ascii="Times New Roman" w:hAnsi="Times New Roman" w:eastAsia="仿宋" w:cs="仿宋"/>
          <w:kern w:val="0"/>
          <w:sz w:val="32"/>
          <w:szCs w:val="32"/>
        </w:rPr>
        <w:t>100</w:t>
      </w:r>
      <w:r>
        <w:rPr>
          <w:rFonts w:hint="eastAsia" w:ascii="Times New Roman" w:hAnsi="Times New Roman" w:eastAsia="仿宋" w:cs="仿宋"/>
          <w:kern w:val="0"/>
          <w:sz w:val="32"/>
          <w:szCs w:val="32"/>
        </w:rPr>
        <w:t>分。</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（2）养殖方向</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在规定的时间内识别猪、牛、羊、禽、犬、猫品种及常见疾病</w:t>
      </w:r>
      <w:r>
        <w:rPr>
          <w:rFonts w:ascii="Times New Roman" w:hAnsi="Times New Roman" w:eastAsia="仿宋" w:cs="仿宋"/>
          <w:kern w:val="0"/>
          <w:sz w:val="32"/>
          <w:szCs w:val="32"/>
        </w:rPr>
        <w:t>60</w:t>
      </w:r>
      <w:r>
        <w:rPr>
          <w:rFonts w:hint="eastAsia" w:ascii="Times New Roman" w:hAnsi="Times New Roman" w:eastAsia="仿宋" w:cs="仿宋"/>
          <w:kern w:val="0"/>
          <w:sz w:val="32"/>
          <w:szCs w:val="32"/>
        </w:rPr>
        <w:t>个，饲料原料分类及识别</w:t>
      </w:r>
      <w:r>
        <w:rPr>
          <w:rFonts w:ascii="Times New Roman" w:hAnsi="Times New Roman" w:eastAsia="仿宋" w:cs="仿宋"/>
          <w:kern w:val="0"/>
          <w:sz w:val="32"/>
          <w:szCs w:val="32"/>
        </w:rPr>
        <w:t>40</w:t>
      </w:r>
      <w:r>
        <w:rPr>
          <w:rFonts w:hint="eastAsia" w:ascii="Times New Roman" w:hAnsi="Times New Roman" w:eastAsia="仿宋" w:cs="仿宋"/>
          <w:kern w:val="0"/>
          <w:sz w:val="32"/>
          <w:szCs w:val="32"/>
        </w:rPr>
        <w:t>种。时间6</w:t>
      </w:r>
      <w:r>
        <w:rPr>
          <w:rFonts w:ascii="Times New Roman" w:hAnsi="Times New Roman" w:eastAsia="仿宋" w:cs="仿宋"/>
          <w:kern w:val="0"/>
          <w:sz w:val="32"/>
          <w:szCs w:val="32"/>
        </w:rPr>
        <w:t>0</w:t>
      </w:r>
      <w:r>
        <w:rPr>
          <w:rFonts w:hint="eastAsia" w:ascii="Times New Roman" w:hAnsi="Times New Roman" w:eastAsia="仿宋" w:cs="仿宋"/>
          <w:kern w:val="0"/>
          <w:sz w:val="32"/>
          <w:szCs w:val="32"/>
        </w:rPr>
        <w:t>分钟，总分</w:t>
      </w:r>
      <w:r>
        <w:rPr>
          <w:rFonts w:ascii="Times New Roman" w:hAnsi="Times New Roman" w:eastAsia="仿宋" w:cs="仿宋"/>
          <w:kern w:val="0"/>
          <w:sz w:val="32"/>
          <w:szCs w:val="32"/>
        </w:rPr>
        <w:t>100</w:t>
      </w:r>
      <w:r>
        <w:rPr>
          <w:rFonts w:hint="eastAsia" w:ascii="Times New Roman" w:hAnsi="Times New Roman" w:eastAsia="仿宋" w:cs="仿宋"/>
          <w:kern w:val="0"/>
          <w:sz w:val="32"/>
          <w:szCs w:val="32"/>
        </w:rPr>
        <w:t>分。</w:t>
      </w:r>
    </w:p>
    <w:p>
      <w:pPr>
        <w:spacing w:line="560" w:lineRule="exact"/>
        <w:ind w:firstLine="640" w:firstLineChars="200"/>
        <w:outlineLvl w:val="2"/>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2.评分标准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（1）种植方向</w:t>
      </w:r>
    </w:p>
    <w:tbl>
      <w:tblPr>
        <w:tblStyle w:val="22"/>
        <w:tblW w:w="49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2475"/>
        <w:gridCol w:w="4222"/>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8"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序号</w:t>
            </w:r>
          </w:p>
        </w:tc>
        <w:tc>
          <w:tcPr>
            <w:tcW w:w="1464"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评分要点</w:t>
            </w:r>
          </w:p>
        </w:tc>
        <w:tc>
          <w:tcPr>
            <w:tcW w:w="2497"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评分依据</w:t>
            </w:r>
          </w:p>
        </w:tc>
        <w:tc>
          <w:tcPr>
            <w:tcW w:w="611"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28"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1</w:t>
            </w:r>
          </w:p>
        </w:tc>
        <w:tc>
          <w:tcPr>
            <w:tcW w:w="1464" w:type="pct"/>
            <w:vAlign w:val="center"/>
          </w:tcPr>
          <w:p>
            <w:pPr>
              <w:jc w:val="center"/>
              <w:rPr>
                <w:rFonts w:ascii="Times New Roman" w:hAnsi="Times New Roman" w:eastAsia="仿宋" w:cs="仿宋"/>
                <w:sz w:val="24"/>
              </w:rPr>
            </w:pPr>
            <w:r>
              <w:rPr>
                <w:rFonts w:hint="eastAsia" w:ascii="Times New Roman" w:hAnsi="Times New Roman" w:eastAsia="仿宋" w:cs="仿宋"/>
                <w:kern w:val="0"/>
                <w:sz w:val="24"/>
              </w:rPr>
              <w:t>常见植物识别</w:t>
            </w:r>
          </w:p>
        </w:tc>
        <w:tc>
          <w:tcPr>
            <w:tcW w:w="2497" w:type="pct"/>
            <w:vAlign w:val="center"/>
          </w:tcPr>
          <w:p>
            <w:pPr>
              <w:rPr>
                <w:rFonts w:ascii="Times New Roman" w:hAnsi="Times New Roman" w:eastAsia="仿宋" w:cs="仿宋"/>
                <w:sz w:val="24"/>
              </w:rPr>
            </w:pPr>
            <w:r>
              <w:rPr>
                <w:rFonts w:hint="eastAsia" w:ascii="Times New Roman" w:hAnsi="Times New Roman" w:eastAsia="仿宋" w:cs="仿宋"/>
                <w:sz w:val="24"/>
              </w:rPr>
              <w:t>识别常见植物品种。（1分/个）</w:t>
            </w:r>
          </w:p>
        </w:tc>
        <w:tc>
          <w:tcPr>
            <w:tcW w:w="611" w:type="pct"/>
            <w:vAlign w:val="center"/>
          </w:tcPr>
          <w:p>
            <w:pPr>
              <w:jc w:val="center"/>
              <w:rPr>
                <w:rFonts w:ascii="Times New Roman" w:hAnsi="Times New Roman" w:eastAsia="仿宋" w:cs="仿宋"/>
                <w:sz w:val="24"/>
              </w:rPr>
            </w:pPr>
            <w:r>
              <w:rPr>
                <w:rFonts w:ascii="Times New Roman" w:hAnsi="Times New Roman"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2</w:t>
            </w:r>
          </w:p>
        </w:tc>
        <w:tc>
          <w:tcPr>
            <w:tcW w:w="1464" w:type="pct"/>
            <w:vAlign w:val="center"/>
          </w:tcPr>
          <w:p>
            <w:pPr>
              <w:jc w:val="center"/>
              <w:rPr>
                <w:rFonts w:ascii="Times New Roman" w:hAnsi="Times New Roman" w:eastAsia="仿宋" w:cs="仿宋"/>
                <w:sz w:val="24"/>
                <w:highlight w:val="yellow"/>
              </w:rPr>
            </w:pPr>
            <w:r>
              <w:rPr>
                <w:rFonts w:hint="eastAsia" w:ascii="Times New Roman" w:hAnsi="Times New Roman" w:eastAsia="仿宋" w:cs="仿宋"/>
                <w:sz w:val="24"/>
              </w:rPr>
              <w:t>常见植物虫害识别</w:t>
            </w:r>
          </w:p>
        </w:tc>
        <w:tc>
          <w:tcPr>
            <w:tcW w:w="2497" w:type="pct"/>
            <w:vAlign w:val="center"/>
          </w:tcPr>
          <w:p>
            <w:pPr>
              <w:rPr>
                <w:rFonts w:ascii="Times New Roman" w:hAnsi="Times New Roman" w:eastAsia="仿宋" w:cs="仿宋"/>
                <w:sz w:val="24"/>
                <w:highlight w:val="yellow"/>
              </w:rPr>
            </w:pPr>
            <w:r>
              <w:rPr>
                <w:rFonts w:hint="eastAsia" w:ascii="Times New Roman" w:hAnsi="Times New Roman" w:eastAsia="仿宋" w:cs="仿宋"/>
                <w:sz w:val="24"/>
              </w:rPr>
              <w:t>识别常见害虫。（1分/个）</w:t>
            </w:r>
          </w:p>
        </w:tc>
        <w:tc>
          <w:tcPr>
            <w:tcW w:w="611" w:type="pct"/>
            <w:vAlign w:val="center"/>
          </w:tcPr>
          <w:p>
            <w:pPr>
              <w:jc w:val="center"/>
              <w:rPr>
                <w:rFonts w:ascii="Times New Roman" w:hAnsi="Times New Roman" w:eastAsia="仿宋" w:cs="仿宋"/>
                <w:sz w:val="24"/>
                <w:highlight w:val="yellow"/>
              </w:rPr>
            </w:pPr>
            <w:r>
              <w:rPr>
                <w:rFonts w:ascii="Times New Roman" w:hAnsi="Times New Roman" w:eastAsia="仿宋" w:cs="仿宋"/>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3</w:t>
            </w:r>
          </w:p>
        </w:tc>
        <w:tc>
          <w:tcPr>
            <w:tcW w:w="1464" w:type="pct"/>
            <w:vAlign w:val="center"/>
          </w:tcPr>
          <w:p>
            <w:pPr>
              <w:jc w:val="center"/>
              <w:rPr>
                <w:rFonts w:ascii="Times New Roman" w:hAnsi="Times New Roman" w:eastAsia="仿宋" w:cs="仿宋"/>
                <w:sz w:val="24"/>
                <w:highlight w:val="yellow"/>
              </w:rPr>
            </w:pPr>
            <w:r>
              <w:rPr>
                <w:rFonts w:hint="eastAsia" w:ascii="Times New Roman" w:hAnsi="Times New Roman" w:eastAsia="仿宋" w:cs="仿宋"/>
                <w:sz w:val="24"/>
              </w:rPr>
              <w:t>常见植物病害识别</w:t>
            </w:r>
          </w:p>
        </w:tc>
        <w:tc>
          <w:tcPr>
            <w:tcW w:w="2497" w:type="pct"/>
            <w:vAlign w:val="center"/>
          </w:tcPr>
          <w:p>
            <w:pPr>
              <w:rPr>
                <w:rFonts w:ascii="Times New Roman" w:hAnsi="Times New Roman" w:eastAsia="仿宋" w:cs="仿宋"/>
                <w:sz w:val="24"/>
              </w:rPr>
            </w:pPr>
            <w:r>
              <w:rPr>
                <w:rFonts w:hint="eastAsia" w:ascii="Times New Roman" w:hAnsi="Times New Roman" w:eastAsia="仿宋" w:cs="仿宋"/>
                <w:sz w:val="24"/>
              </w:rPr>
              <w:t>识别常见害病害。（1分/个）</w:t>
            </w:r>
          </w:p>
        </w:tc>
        <w:tc>
          <w:tcPr>
            <w:tcW w:w="611"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2</w:t>
            </w:r>
            <w:r>
              <w:rPr>
                <w:rFonts w:ascii="Times New Roman" w:hAnsi="Times New Roman" w:eastAsia="仿宋" w:cs="仿宋"/>
                <w:sz w:val="24"/>
              </w:rPr>
              <w:t>0</w:t>
            </w:r>
          </w:p>
        </w:tc>
      </w:tr>
    </w:tbl>
    <w:p>
      <w:pPr>
        <w:snapToGrid w:val="0"/>
        <w:spacing w:line="560" w:lineRule="exact"/>
        <w:ind w:firstLine="640" w:firstLineChars="200"/>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（2）养殖方向</w:t>
      </w:r>
    </w:p>
    <w:tbl>
      <w:tblPr>
        <w:tblStyle w:val="22"/>
        <w:tblW w:w="4960" w:type="pct"/>
        <w:tblInd w:w="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149"/>
        <w:gridCol w:w="4476"/>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447"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序号</w:t>
            </w:r>
          </w:p>
        </w:tc>
        <w:tc>
          <w:tcPr>
            <w:tcW w:w="1271"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评分要点</w:t>
            </w:r>
          </w:p>
        </w:tc>
        <w:tc>
          <w:tcPr>
            <w:tcW w:w="2647"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评分依据</w:t>
            </w:r>
          </w:p>
        </w:tc>
        <w:tc>
          <w:tcPr>
            <w:tcW w:w="635" w:type="pct"/>
            <w:vAlign w:val="center"/>
          </w:tcPr>
          <w:p>
            <w:pPr>
              <w:spacing w:line="360" w:lineRule="exact"/>
              <w:jc w:val="center"/>
              <w:rPr>
                <w:rFonts w:ascii="Times New Roman" w:hAnsi="Times New Roman" w:eastAsia="仿宋" w:cs="仿宋"/>
                <w:b/>
                <w:sz w:val="24"/>
              </w:rPr>
            </w:pPr>
            <w:r>
              <w:rPr>
                <w:rFonts w:hint="eastAsia" w:ascii="Times New Roman" w:hAnsi="Times New Roman" w:eastAsia="仿宋" w:cs="仿宋"/>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7"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1</w:t>
            </w:r>
          </w:p>
        </w:tc>
        <w:tc>
          <w:tcPr>
            <w:tcW w:w="1271" w:type="pct"/>
            <w:vAlign w:val="center"/>
          </w:tcPr>
          <w:p>
            <w:pPr>
              <w:jc w:val="center"/>
              <w:rPr>
                <w:rFonts w:ascii="Times New Roman" w:hAnsi="Times New Roman" w:eastAsia="仿宋" w:cs="仿宋"/>
                <w:sz w:val="24"/>
              </w:rPr>
            </w:pPr>
            <w:r>
              <w:rPr>
                <w:rFonts w:hint="eastAsia" w:ascii="Times New Roman" w:hAnsi="Times New Roman" w:eastAsia="仿宋" w:cs="仿宋"/>
                <w:kern w:val="0"/>
                <w:sz w:val="24"/>
              </w:rPr>
              <w:t>动物品种识别及疾病诊断</w:t>
            </w:r>
          </w:p>
        </w:tc>
        <w:tc>
          <w:tcPr>
            <w:tcW w:w="2647" w:type="pct"/>
            <w:vAlign w:val="center"/>
          </w:tcPr>
          <w:p>
            <w:pPr>
              <w:rPr>
                <w:rFonts w:ascii="Times New Roman" w:hAnsi="Times New Roman" w:eastAsia="仿宋" w:cs="仿宋"/>
                <w:sz w:val="24"/>
              </w:rPr>
            </w:pPr>
            <w:r>
              <w:rPr>
                <w:rFonts w:hint="eastAsia" w:ascii="Times New Roman" w:hAnsi="Times New Roman" w:eastAsia="仿宋" w:cs="仿宋"/>
                <w:sz w:val="24"/>
              </w:rPr>
              <w:t>判断识别常见动物品种和常见动物疾病（</w:t>
            </w:r>
            <w:r>
              <w:rPr>
                <w:rFonts w:ascii="Times New Roman" w:hAnsi="Times New Roman" w:eastAsia="仿宋" w:cs="仿宋"/>
                <w:sz w:val="24"/>
              </w:rPr>
              <w:t>1</w:t>
            </w:r>
            <w:r>
              <w:rPr>
                <w:rFonts w:hint="eastAsia" w:ascii="Times New Roman" w:hAnsi="Times New Roman" w:eastAsia="仿宋" w:cs="仿宋"/>
                <w:sz w:val="24"/>
              </w:rPr>
              <w:t>分/个）</w:t>
            </w:r>
          </w:p>
        </w:tc>
        <w:tc>
          <w:tcPr>
            <w:tcW w:w="635" w:type="pct"/>
            <w:vAlign w:val="center"/>
          </w:tcPr>
          <w:p>
            <w:pPr>
              <w:jc w:val="center"/>
              <w:rPr>
                <w:rFonts w:ascii="Times New Roman" w:hAnsi="Times New Roman" w:eastAsia="仿宋" w:cs="仿宋"/>
                <w:sz w:val="24"/>
              </w:rPr>
            </w:pPr>
            <w:r>
              <w:rPr>
                <w:rFonts w:ascii="Times New Roman" w:hAnsi="Times New Roman"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7" w:type="pct"/>
            <w:vAlign w:val="center"/>
          </w:tcPr>
          <w:p>
            <w:pPr>
              <w:jc w:val="center"/>
              <w:rPr>
                <w:rFonts w:ascii="Times New Roman" w:hAnsi="Times New Roman" w:eastAsia="仿宋" w:cs="仿宋"/>
                <w:sz w:val="24"/>
              </w:rPr>
            </w:pPr>
            <w:r>
              <w:rPr>
                <w:rFonts w:hint="eastAsia" w:ascii="Times New Roman" w:hAnsi="Times New Roman" w:eastAsia="仿宋" w:cs="仿宋"/>
                <w:sz w:val="24"/>
              </w:rPr>
              <w:t>2</w:t>
            </w:r>
          </w:p>
        </w:tc>
        <w:tc>
          <w:tcPr>
            <w:tcW w:w="1271" w:type="pct"/>
            <w:vAlign w:val="center"/>
          </w:tcPr>
          <w:p>
            <w:pPr>
              <w:jc w:val="center"/>
              <w:rPr>
                <w:rFonts w:ascii="Times New Roman" w:hAnsi="Times New Roman" w:eastAsia="仿宋" w:cs="仿宋"/>
                <w:sz w:val="24"/>
              </w:rPr>
            </w:pPr>
            <w:r>
              <w:rPr>
                <w:rFonts w:hint="eastAsia" w:ascii="Times New Roman" w:hAnsi="Times New Roman" w:eastAsia="仿宋" w:cs="仿宋"/>
                <w:kern w:val="0"/>
                <w:sz w:val="24"/>
              </w:rPr>
              <w:t>饲料分类及原料识别</w:t>
            </w:r>
          </w:p>
        </w:tc>
        <w:tc>
          <w:tcPr>
            <w:tcW w:w="2647" w:type="pct"/>
            <w:vAlign w:val="center"/>
          </w:tcPr>
          <w:p>
            <w:pPr>
              <w:rPr>
                <w:rFonts w:ascii="Times New Roman" w:hAnsi="Times New Roman" w:eastAsia="仿宋" w:cs="仿宋"/>
                <w:sz w:val="24"/>
              </w:rPr>
            </w:pPr>
            <w:r>
              <w:rPr>
                <w:rFonts w:hint="eastAsia" w:ascii="Times New Roman" w:hAnsi="Times New Roman" w:eastAsia="仿宋" w:cs="仿宋"/>
                <w:sz w:val="24"/>
              </w:rPr>
              <w:t>判断识别常见饲料原料，并进行分类（</w:t>
            </w:r>
            <w:r>
              <w:rPr>
                <w:rFonts w:ascii="Times New Roman" w:hAnsi="Times New Roman" w:eastAsia="仿宋" w:cs="仿宋"/>
                <w:sz w:val="24"/>
              </w:rPr>
              <w:t>1</w:t>
            </w:r>
            <w:r>
              <w:rPr>
                <w:rFonts w:hint="eastAsia" w:ascii="Times New Roman" w:hAnsi="Times New Roman" w:eastAsia="仿宋" w:cs="仿宋"/>
                <w:sz w:val="24"/>
              </w:rPr>
              <w:t>分/个）</w:t>
            </w:r>
          </w:p>
        </w:tc>
        <w:tc>
          <w:tcPr>
            <w:tcW w:w="635" w:type="pct"/>
            <w:vAlign w:val="center"/>
          </w:tcPr>
          <w:p>
            <w:pPr>
              <w:jc w:val="center"/>
              <w:rPr>
                <w:rFonts w:ascii="Times New Roman" w:hAnsi="Times New Roman" w:eastAsia="仿宋" w:cs="仿宋"/>
                <w:sz w:val="24"/>
              </w:rPr>
            </w:pPr>
            <w:r>
              <w:rPr>
                <w:rFonts w:ascii="Times New Roman" w:hAnsi="Times New Roman" w:eastAsia="仿宋" w:cs="仿宋"/>
                <w:sz w:val="24"/>
              </w:rPr>
              <w:t>40</w:t>
            </w:r>
          </w:p>
        </w:tc>
      </w:tr>
    </w:tbl>
    <w:p>
      <w:pPr>
        <w:spacing w:line="560" w:lineRule="exact"/>
        <w:ind w:firstLine="640" w:firstLineChars="200"/>
        <w:outlineLvl w:val="1"/>
        <w:rPr>
          <w:rFonts w:ascii="楷体" w:hAnsi="楷体" w:eastAsia="楷体" w:cs="楷体"/>
          <w:b w:val="0"/>
          <w:bCs w:val="0"/>
          <w:sz w:val="32"/>
          <w:szCs w:val="32"/>
        </w:rPr>
      </w:pPr>
      <w:r>
        <w:rPr>
          <w:rFonts w:hint="eastAsia" w:ascii="楷体" w:hAnsi="楷体" w:eastAsia="楷体" w:cs="楷体"/>
          <w:b w:val="0"/>
          <w:bCs w:val="0"/>
          <w:sz w:val="32"/>
          <w:szCs w:val="32"/>
        </w:rPr>
        <w:t>（二）</w:t>
      </w:r>
      <w:r>
        <w:rPr>
          <w:rFonts w:hint="default" w:ascii="Times New Roman" w:hAnsi="Times New Roman" w:eastAsia="楷体" w:cs="Times New Roman"/>
          <w:b w:val="0"/>
          <w:bCs w:val="0"/>
          <w:sz w:val="32"/>
          <w:szCs w:val="32"/>
        </w:rPr>
        <w:t>B</w:t>
      </w:r>
      <w:r>
        <w:rPr>
          <w:rFonts w:hint="eastAsia" w:ascii="楷体" w:hAnsi="楷体" w:eastAsia="楷体" w:cs="楷体"/>
          <w:b w:val="0"/>
          <w:bCs w:val="0"/>
          <w:sz w:val="32"/>
          <w:szCs w:val="32"/>
        </w:rPr>
        <w:t>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rPr>
        <w:t>1.</w:t>
      </w:r>
      <w:r>
        <w:rPr>
          <w:rFonts w:hint="eastAsia" w:ascii="楷体_GB2312" w:hAnsi="楷体_GB2312" w:eastAsia="楷体_GB2312" w:cs="楷体_GB2312"/>
          <w:kern w:val="0"/>
          <w:sz w:val="32"/>
          <w:szCs w:val="32"/>
        </w:rPr>
        <w:t>细胞形态观察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（1）考试样题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 w:cs="仿宋"/>
          <w:kern w:val="0"/>
          <w:sz w:val="32"/>
          <w:szCs w:val="32"/>
        </w:rPr>
      </w:pPr>
      <w:r>
        <w:rPr>
          <w:rFonts w:hint="eastAsia" w:ascii="Times New Roman" w:hAnsi="Times New Roman" w:eastAsia="仿宋" w:cs="仿宋"/>
          <w:kern w:val="0"/>
          <w:sz w:val="32"/>
          <w:szCs w:val="32"/>
        </w:rPr>
        <w:t>在规定时间内完成细胞形态临时装片的制作、显微镜观察和生物绘图，时间30分钟，总分100分。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（2）评分标准</w:t>
      </w:r>
    </w:p>
    <w:tbl>
      <w:tblPr>
        <w:tblStyle w:val="22"/>
        <w:tblW w:w="8435"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247"/>
        <w:gridCol w:w="5526"/>
        <w:gridCol w:w="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Times New Roman" w:hAnsi="Times New Roman" w:eastAsia="宋体" w:cs="仿宋"/>
                <w:b/>
                <w:sz w:val="24"/>
              </w:rPr>
            </w:pPr>
            <w:r>
              <w:rPr>
                <w:rFonts w:ascii="Times New Roman" w:hAnsi="Times New Roman" w:eastAsia="宋体" w:cs="仿宋"/>
                <w:b/>
                <w:sz w:val="24"/>
              </w:rPr>
              <w:t>序号</w:t>
            </w:r>
          </w:p>
        </w:tc>
        <w:tc>
          <w:tcPr>
            <w:tcW w:w="1247" w:type="dxa"/>
            <w:tcBorders>
              <w:top w:val="single" w:color="auto" w:sz="4" w:space="0"/>
              <w:left w:val="single" w:color="auto" w:sz="4" w:space="0"/>
              <w:bottom w:val="single" w:color="auto" w:sz="4" w:space="0"/>
              <w:right w:val="single" w:color="auto" w:sz="4" w:space="0"/>
            </w:tcBorders>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评分要点</w:t>
            </w:r>
          </w:p>
        </w:tc>
        <w:tc>
          <w:tcPr>
            <w:tcW w:w="5526" w:type="dxa"/>
            <w:tcBorders>
              <w:top w:val="single" w:color="auto" w:sz="4" w:space="0"/>
              <w:left w:val="single" w:color="auto" w:sz="4" w:space="0"/>
              <w:bottom w:val="single" w:color="auto" w:sz="4" w:space="0"/>
              <w:right w:val="single" w:color="auto" w:sz="4" w:space="0"/>
            </w:tcBorders>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评分依据</w:t>
            </w:r>
          </w:p>
        </w:tc>
        <w:tc>
          <w:tcPr>
            <w:tcW w:w="842" w:type="dxa"/>
            <w:tcBorders>
              <w:top w:val="single" w:color="auto" w:sz="4" w:space="0"/>
              <w:left w:val="single" w:color="auto" w:sz="4" w:space="0"/>
              <w:bottom w:val="single" w:color="auto" w:sz="4" w:space="0"/>
              <w:right w:val="single" w:color="auto" w:sz="4" w:space="0"/>
            </w:tcBorders>
          </w:tcPr>
          <w:p>
            <w:pPr>
              <w:spacing w:line="360" w:lineRule="exact"/>
              <w:jc w:val="center"/>
              <w:rPr>
                <w:rFonts w:ascii="Times New Roman" w:hAnsi="Times New Roman" w:eastAsia="宋体" w:cs="仿宋"/>
                <w:b/>
                <w:sz w:val="24"/>
              </w:rPr>
            </w:pPr>
            <w:r>
              <w:rPr>
                <w:rFonts w:ascii="Times New Roman" w:hAnsi="Times New Roman" w:eastAsia="宋体" w:cs="仿宋"/>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sz w:val="24"/>
              </w:rPr>
            </w:pPr>
            <w:r>
              <w:rPr>
                <w:rFonts w:ascii="Times New Roman" w:hAnsi="Times New Roman" w:eastAsia="宋体"/>
                <w:sz w:val="24"/>
              </w:rPr>
              <w:t>1</w:t>
            </w:r>
          </w:p>
        </w:tc>
        <w:tc>
          <w:tcPr>
            <w:tcW w:w="12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 w:cs="仿宋"/>
                <w:kern w:val="0"/>
                <w:sz w:val="24"/>
              </w:rPr>
            </w:pPr>
            <w:r>
              <w:rPr>
                <w:rFonts w:ascii="Times New Roman" w:hAnsi="Times New Roman" w:eastAsia="仿宋" w:cs="仿宋"/>
                <w:kern w:val="0"/>
                <w:sz w:val="24"/>
              </w:rPr>
              <w:t>临时装片的制作</w:t>
            </w:r>
          </w:p>
        </w:tc>
        <w:tc>
          <w:tcPr>
            <w:tcW w:w="552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取材准确、熟练，材料形状规则整齐，试剂量适当。</w:t>
            </w:r>
          </w:p>
        </w:tc>
        <w:tc>
          <w:tcPr>
            <w:tcW w:w="842" w:type="dxa"/>
            <w:tcBorders>
              <w:top w:val="single" w:color="auto" w:sz="4" w:space="0"/>
              <w:left w:val="single" w:color="auto" w:sz="4" w:space="0"/>
              <w:right w:val="single" w:color="auto" w:sz="4" w:space="0"/>
            </w:tcBorders>
            <w:shd w:val="clear" w:color="auto" w:fill="FFFFFF"/>
            <w:vAlign w:val="center"/>
          </w:tcPr>
          <w:p>
            <w:pPr>
              <w:jc w:val="center"/>
              <w:rPr>
                <w:rFonts w:ascii="Times New Roman" w:hAnsi="Times New Roman" w:eastAsia="宋体"/>
                <w:sz w:val="24"/>
              </w:rPr>
            </w:pPr>
            <w:r>
              <w:rPr>
                <w:rFonts w:hint="eastAsia" w:ascii="Times New Roman" w:hAnsi="Times New Roman" w:eastAsia="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sz w:val="24"/>
              </w:rPr>
            </w:pPr>
          </w:p>
        </w:tc>
        <w:tc>
          <w:tcPr>
            <w:tcW w:w="12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 w:cs="仿宋"/>
                <w:kern w:val="0"/>
                <w:sz w:val="24"/>
              </w:rPr>
            </w:pPr>
          </w:p>
        </w:tc>
        <w:tc>
          <w:tcPr>
            <w:tcW w:w="552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制片规范、熟练，无气泡，盖玻片两边无多余的液体。</w:t>
            </w:r>
          </w:p>
        </w:tc>
        <w:tc>
          <w:tcPr>
            <w:tcW w:w="842" w:type="dxa"/>
            <w:tcBorders>
              <w:left w:val="single" w:color="auto" w:sz="4" w:space="0"/>
              <w:right w:val="single" w:color="auto" w:sz="4" w:space="0"/>
            </w:tcBorders>
            <w:shd w:val="clear" w:color="auto" w:fill="FFFFFF"/>
            <w:vAlign w:val="center"/>
          </w:tcPr>
          <w:p>
            <w:pPr>
              <w:jc w:val="center"/>
              <w:rPr>
                <w:rFonts w:ascii="Times New Roman" w:hAnsi="Times New Roman" w:eastAsia="宋体"/>
                <w:sz w:val="24"/>
              </w:rPr>
            </w:pPr>
            <w:r>
              <w:rPr>
                <w:rFonts w:hint="eastAsia" w:ascii="Times New Roman" w:hAnsi="Times New Roman" w:eastAsia="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sz w:val="24"/>
              </w:rPr>
            </w:pPr>
            <w:r>
              <w:rPr>
                <w:rFonts w:ascii="Times New Roman" w:hAnsi="Times New Roman" w:eastAsia="宋体"/>
                <w:sz w:val="24"/>
              </w:rPr>
              <w:t>2</w:t>
            </w:r>
          </w:p>
        </w:tc>
        <w:tc>
          <w:tcPr>
            <w:tcW w:w="12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 w:cs="仿宋"/>
                <w:kern w:val="0"/>
                <w:sz w:val="24"/>
              </w:rPr>
            </w:pPr>
            <w:r>
              <w:rPr>
                <w:rFonts w:ascii="Times New Roman" w:hAnsi="Times New Roman" w:eastAsia="仿宋" w:cs="仿宋"/>
                <w:kern w:val="0"/>
                <w:sz w:val="24"/>
              </w:rPr>
              <w:t>显微镜使用</w:t>
            </w:r>
          </w:p>
        </w:tc>
        <w:tc>
          <w:tcPr>
            <w:tcW w:w="552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显微镜取用姿势准确，摆放位置合理。</w:t>
            </w:r>
          </w:p>
        </w:tc>
        <w:tc>
          <w:tcPr>
            <w:tcW w:w="84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宋体"/>
                <w:sz w:val="24"/>
              </w:rPr>
            </w:pPr>
            <w:r>
              <w:rPr>
                <w:rFonts w:hint="eastAsia" w:ascii="Times New Roman" w:hAnsi="Times New Roman" w:eastAsia="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sz w:val="24"/>
              </w:rPr>
            </w:pPr>
          </w:p>
        </w:tc>
        <w:tc>
          <w:tcPr>
            <w:tcW w:w="12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 w:cs="仿宋"/>
                <w:kern w:val="0"/>
                <w:sz w:val="24"/>
              </w:rPr>
            </w:pPr>
          </w:p>
        </w:tc>
        <w:tc>
          <w:tcPr>
            <w:tcW w:w="552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低倍镜使用正确、熟练。</w:t>
            </w:r>
          </w:p>
        </w:tc>
        <w:tc>
          <w:tcPr>
            <w:tcW w:w="84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宋体"/>
                <w:sz w:val="24"/>
              </w:rPr>
            </w:pPr>
            <w:r>
              <w:rPr>
                <w:rFonts w:hint="eastAsia" w:ascii="Times New Roman" w:hAnsi="Times New Roman" w:eastAsia="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2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p>
        </w:tc>
        <w:tc>
          <w:tcPr>
            <w:tcW w:w="124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仿宋"/>
                <w:kern w:val="0"/>
                <w:sz w:val="24"/>
              </w:rPr>
            </w:pPr>
          </w:p>
        </w:tc>
        <w:tc>
          <w:tcPr>
            <w:tcW w:w="55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高倍镜使用正确、熟练，视野清晰、典型。</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ascii="Times New Roman" w:hAnsi="Times New Roman" w:eastAsia="宋体"/>
                <w:sz w:val="24"/>
              </w:rPr>
              <w:t>3</w:t>
            </w:r>
          </w:p>
        </w:tc>
        <w:tc>
          <w:tcPr>
            <w:tcW w:w="124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仿宋"/>
                <w:kern w:val="0"/>
                <w:sz w:val="24"/>
              </w:rPr>
            </w:pPr>
            <w:r>
              <w:rPr>
                <w:rFonts w:ascii="Times New Roman" w:hAnsi="Times New Roman" w:eastAsia="仿宋" w:cs="仿宋"/>
                <w:kern w:val="0"/>
                <w:sz w:val="24"/>
              </w:rPr>
              <w:t>生物绘图</w:t>
            </w:r>
          </w:p>
        </w:tc>
        <w:tc>
          <w:tcPr>
            <w:tcW w:w="55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绘制准确、科学、符合观察结果，至少包括三个细胞，整体效果美观。</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2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p>
        </w:tc>
        <w:tc>
          <w:tcPr>
            <w:tcW w:w="124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仿宋"/>
                <w:kern w:val="0"/>
                <w:sz w:val="24"/>
              </w:rPr>
            </w:pPr>
          </w:p>
        </w:tc>
        <w:tc>
          <w:tcPr>
            <w:tcW w:w="55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结构标注准确。</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ascii="Times New Roman" w:hAnsi="Times New Roman" w:eastAsia="宋体"/>
                <w:sz w:val="24"/>
              </w:rPr>
              <w:t>4</w:t>
            </w:r>
          </w:p>
        </w:tc>
        <w:tc>
          <w:tcPr>
            <w:tcW w:w="12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仿宋"/>
                <w:kern w:val="0"/>
                <w:sz w:val="24"/>
              </w:rPr>
            </w:pPr>
            <w:r>
              <w:rPr>
                <w:rFonts w:ascii="Times New Roman" w:hAnsi="Times New Roman" w:eastAsia="仿宋" w:cs="仿宋"/>
                <w:kern w:val="0"/>
                <w:sz w:val="24"/>
              </w:rPr>
              <w:t>熟练程度</w:t>
            </w:r>
          </w:p>
        </w:tc>
        <w:tc>
          <w:tcPr>
            <w:tcW w:w="552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ascii="Times New Roman" w:hAnsi="Times New Roman" w:eastAsia="仿宋" w:cs="仿宋"/>
                <w:kern w:val="0"/>
                <w:sz w:val="24"/>
              </w:rPr>
            </w:pPr>
            <w:r>
              <w:rPr>
                <w:rFonts w:hint="eastAsia" w:ascii="Times New Roman" w:hAnsi="Times New Roman" w:eastAsia="仿宋" w:cs="仿宋"/>
                <w:kern w:val="0"/>
                <w:sz w:val="24"/>
              </w:rPr>
              <w:t>能在规定时间内完成</w:t>
            </w:r>
            <w:r>
              <w:rPr>
                <w:rFonts w:ascii="Times New Roman" w:hAnsi="Times New Roman" w:eastAsia="仿宋" w:cs="仿宋"/>
                <w:kern w:val="0"/>
                <w:sz w:val="24"/>
              </w:rPr>
              <w:t>,</w:t>
            </w:r>
            <w:r>
              <w:rPr>
                <w:rFonts w:hint="eastAsia" w:ascii="Times New Roman" w:hAnsi="Times New Roman" w:eastAsia="仿宋" w:cs="仿宋"/>
                <w:kern w:val="0"/>
                <w:sz w:val="24"/>
              </w:rPr>
              <w:t>操作规范、动作流畅。</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5</w:t>
            </w:r>
          </w:p>
        </w:tc>
        <w:tc>
          <w:tcPr>
            <w:tcW w:w="12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仿宋"/>
                <w:kern w:val="0"/>
                <w:sz w:val="24"/>
              </w:rPr>
            </w:pPr>
            <w:r>
              <w:rPr>
                <w:rFonts w:hint="eastAsia" w:ascii="Times New Roman" w:hAnsi="Times New Roman" w:eastAsia="仿宋" w:cs="仿宋"/>
                <w:kern w:val="0"/>
                <w:sz w:val="24"/>
              </w:rPr>
              <w:t>文明操作</w:t>
            </w:r>
          </w:p>
        </w:tc>
        <w:tc>
          <w:tcPr>
            <w:tcW w:w="55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仿宋"/>
                <w:kern w:val="0"/>
                <w:sz w:val="24"/>
              </w:rPr>
            </w:pPr>
            <w:r>
              <w:rPr>
                <w:rFonts w:hint="eastAsia" w:ascii="Times New Roman" w:hAnsi="Times New Roman" w:eastAsia="仿宋" w:cs="仿宋"/>
                <w:kern w:val="0"/>
                <w:sz w:val="24"/>
              </w:rPr>
              <w:t>及时清理工作台面，并将相关仪器用具及物品摆放整齐。</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sz w:val="24"/>
              </w:rPr>
              <w:t>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rPr>
        <w:t>2.</w:t>
      </w:r>
      <w:r>
        <w:rPr>
          <w:rFonts w:hint="eastAsia" w:ascii="楷体_GB2312" w:hAnsi="楷体_GB2312" w:eastAsia="楷体_GB2312" w:cs="楷体_GB2312"/>
          <w:kern w:val="0"/>
          <w:sz w:val="32"/>
          <w:szCs w:val="32"/>
        </w:rPr>
        <w:t>小麦种子净度检验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3"/>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（1）考试样题</w:t>
      </w:r>
    </w:p>
    <w:p>
      <w:pPr>
        <w:spacing w:line="560" w:lineRule="exact"/>
        <w:ind w:firstLine="640" w:firstLineChars="200"/>
        <w:rPr>
          <w:rFonts w:hint="eastAsia" w:ascii="Times New Roman" w:hAnsi="Times New Roman" w:eastAsia="仿宋" w:cs="仿宋"/>
          <w:kern w:val="0"/>
          <w:sz w:val="32"/>
          <w:szCs w:val="32"/>
        </w:rPr>
      </w:pPr>
      <w:r>
        <w:rPr>
          <w:rFonts w:hint="eastAsia" w:ascii="Times New Roman" w:hAnsi="Times New Roman" w:eastAsia="仿宋" w:cs="仿宋"/>
          <w:kern w:val="0"/>
          <w:sz w:val="32"/>
          <w:szCs w:val="32"/>
        </w:rPr>
        <w:t>对无重型混杂物的500g左右小麦送检样品进行净度检验。时间30分钟，总分100分。</w:t>
      </w:r>
    </w:p>
    <w:p>
      <w:pPr>
        <w:spacing w:line="560" w:lineRule="exact"/>
        <w:ind w:firstLine="640" w:firstLineChars="200"/>
        <w:rPr>
          <w:rFonts w:hint="eastAsia" w:ascii="Times New Roman" w:hAnsi="Times New Roman" w:eastAsia="仿宋" w:cs="仿宋"/>
          <w:kern w:val="0"/>
          <w:sz w:val="32"/>
          <w:szCs w:val="32"/>
        </w:rPr>
      </w:pPr>
      <w:r>
        <w:rPr>
          <w:rFonts w:hint="eastAsia" w:ascii="仿宋_GB2312" w:hAnsi="仿宋_GB2312" w:eastAsia="仿宋_GB2312" w:cs="仿宋_GB2312"/>
          <w:kern w:val="0"/>
          <w:sz w:val="32"/>
          <w:szCs w:val="32"/>
        </w:rPr>
        <w:t>（2）评分标准</w:t>
      </w:r>
    </w:p>
    <w:tbl>
      <w:tblPr>
        <w:tblStyle w:val="22"/>
        <w:tblW w:w="8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68"/>
        <w:gridCol w:w="1218"/>
        <w:gridCol w:w="5564"/>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2" w:hRule="exact"/>
          <w:jc w:val="center"/>
        </w:trPr>
        <w:tc>
          <w:tcPr>
            <w:tcW w:w="868" w:type="dxa"/>
            <w:shd w:val="clear" w:color="auto" w:fill="FFFFFF"/>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序号</w:t>
            </w:r>
          </w:p>
        </w:tc>
        <w:tc>
          <w:tcPr>
            <w:tcW w:w="1218" w:type="dxa"/>
            <w:shd w:val="clear" w:color="auto" w:fill="FFFFFF"/>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评分要点</w:t>
            </w:r>
          </w:p>
        </w:tc>
        <w:tc>
          <w:tcPr>
            <w:tcW w:w="5564" w:type="dxa"/>
            <w:shd w:val="clear" w:color="auto" w:fill="FFFFFF"/>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评分依据</w:t>
            </w:r>
          </w:p>
        </w:tc>
        <w:tc>
          <w:tcPr>
            <w:tcW w:w="808" w:type="dxa"/>
            <w:shd w:val="clear" w:color="auto" w:fill="FFFFFF"/>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86" w:hRule="exact"/>
          <w:jc w:val="center"/>
        </w:trPr>
        <w:tc>
          <w:tcPr>
            <w:tcW w:w="86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1</w:t>
            </w:r>
          </w:p>
        </w:tc>
        <w:tc>
          <w:tcPr>
            <w:tcW w:w="121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试样分取</w:t>
            </w:r>
          </w:p>
        </w:tc>
        <w:tc>
          <w:tcPr>
            <w:tcW w:w="5564" w:type="dxa"/>
            <w:shd w:val="clear" w:color="auto" w:fill="FFFFFF"/>
            <w:vAlign w:val="center"/>
          </w:tcPr>
          <w:p>
            <w:pPr>
              <w:rPr>
                <w:rFonts w:ascii="Times New Roman" w:hAnsi="Times New Roman" w:eastAsia="仿宋"/>
                <w:sz w:val="24"/>
              </w:rPr>
            </w:pPr>
            <w:r>
              <w:rPr>
                <w:rFonts w:ascii="Times New Roman" w:hAnsi="Times New Roman" w:eastAsia="仿宋"/>
                <w:sz w:val="24"/>
              </w:rPr>
              <w:t>釆用四分法进行检验样品的分取。</w:t>
            </w:r>
          </w:p>
          <w:p>
            <w:pPr>
              <w:rPr>
                <w:rFonts w:ascii="Times New Roman" w:hAnsi="Times New Roman" w:eastAsia="仿宋"/>
                <w:sz w:val="24"/>
              </w:rPr>
            </w:pPr>
            <w:r>
              <w:rPr>
                <w:rFonts w:ascii="Times New Roman" w:hAnsi="Times New Roman" w:eastAsia="仿宋"/>
                <w:sz w:val="24"/>
              </w:rPr>
              <w:t>分取方法正确，操作规范、熟练，分取试样重量符合规定要求。</w:t>
            </w:r>
          </w:p>
        </w:tc>
        <w:tc>
          <w:tcPr>
            <w:tcW w:w="80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3" w:hRule="exact"/>
          <w:jc w:val="center"/>
        </w:trPr>
        <w:tc>
          <w:tcPr>
            <w:tcW w:w="86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2</w:t>
            </w:r>
          </w:p>
        </w:tc>
        <w:tc>
          <w:tcPr>
            <w:tcW w:w="121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试样分离</w:t>
            </w:r>
          </w:p>
        </w:tc>
        <w:tc>
          <w:tcPr>
            <w:tcW w:w="5564" w:type="dxa"/>
            <w:shd w:val="clear" w:color="auto" w:fill="FFFFFF"/>
            <w:vAlign w:val="center"/>
          </w:tcPr>
          <w:p>
            <w:pPr>
              <w:rPr>
                <w:rFonts w:ascii="Times New Roman" w:hAnsi="Times New Roman" w:eastAsia="仿宋"/>
                <w:sz w:val="24"/>
              </w:rPr>
            </w:pPr>
            <w:r>
              <w:rPr>
                <w:rFonts w:ascii="Times New Roman" w:hAnsi="Times New Roman" w:eastAsia="仿宋"/>
                <w:sz w:val="24"/>
              </w:rPr>
              <w:t>准确分离</w:t>
            </w:r>
            <w:r>
              <w:rPr>
                <w:rFonts w:hint="eastAsia" w:ascii="Times New Roman" w:hAnsi="Times New Roman" w:eastAsia="仿宋"/>
                <w:sz w:val="24"/>
              </w:rPr>
              <w:t>净</w:t>
            </w:r>
            <w:r>
              <w:rPr>
                <w:rFonts w:ascii="Times New Roman" w:hAnsi="Times New Roman" w:eastAsia="仿宋"/>
                <w:sz w:val="24"/>
              </w:rPr>
              <w:t>种子、其他植物种子和杂质，保留各部分并编号，操作熟练。</w:t>
            </w:r>
          </w:p>
        </w:tc>
        <w:tc>
          <w:tcPr>
            <w:tcW w:w="80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4" w:hRule="exact"/>
          <w:jc w:val="center"/>
        </w:trPr>
        <w:tc>
          <w:tcPr>
            <w:tcW w:w="86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3</w:t>
            </w:r>
          </w:p>
        </w:tc>
        <w:tc>
          <w:tcPr>
            <w:tcW w:w="121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称量</w:t>
            </w:r>
          </w:p>
        </w:tc>
        <w:tc>
          <w:tcPr>
            <w:tcW w:w="5564" w:type="dxa"/>
            <w:shd w:val="clear" w:color="auto" w:fill="FFFFFF"/>
            <w:vAlign w:val="center"/>
          </w:tcPr>
          <w:p>
            <w:pPr>
              <w:rPr>
                <w:rFonts w:ascii="Times New Roman" w:hAnsi="Times New Roman" w:eastAsia="仿宋"/>
                <w:sz w:val="24"/>
              </w:rPr>
            </w:pPr>
            <w:r>
              <w:rPr>
                <w:rFonts w:ascii="Times New Roman" w:hAnsi="Times New Roman" w:eastAsia="仿宋"/>
                <w:sz w:val="24"/>
              </w:rPr>
              <w:t>天平称重操作规范、熟练，读数准确。</w:t>
            </w:r>
          </w:p>
        </w:tc>
        <w:tc>
          <w:tcPr>
            <w:tcW w:w="80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8" w:hRule="exact"/>
          <w:jc w:val="center"/>
        </w:trPr>
        <w:tc>
          <w:tcPr>
            <w:tcW w:w="86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4</w:t>
            </w:r>
          </w:p>
        </w:tc>
        <w:tc>
          <w:tcPr>
            <w:tcW w:w="121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计算</w:t>
            </w:r>
          </w:p>
        </w:tc>
        <w:tc>
          <w:tcPr>
            <w:tcW w:w="5564" w:type="dxa"/>
            <w:shd w:val="clear" w:color="auto" w:fill="FFFFFF"/>
            <w:vAlign w:val="center"/>
          </w:tcPr>
          <w:p>
            <w:pPr>
              <w:rPr>
                <w:rFonts w:ascii="Times New Roman" w:hAnsi="Times New Roman" w:eastAsia="仿宋"/>
                <w:sz w:val="24"/>
              </w:rPr>
            </w:pPr>
            <w:r>
              <w:rPr>
                <w:rFonts w:ascii="Times New Roman" w:hAnsi="Times New Roman" w:eastAsia="仿宋"/>
                <w:sz w:val="24"/>
              </w:rPr>
              <w:t>写</w:t>
            </w:r>
            <w:r>
              <w:rPr>
                <w:rFonts w:hint="eastAsia" w:ascii="Times New Roman" w:hAnsi="Times New Roman" w:eastAsia="仿宋"/>
                <w:sz w:val="24"/>
              </w:rPr>
              <w:t>出</w:t>
            </w:r>
            <w:r>
              <w:rPr>
                <w:rFonts w:ascii="Times New Roman" w:hAnsi="Times New Roman" w:eastAsia="仿宋"/>
                <w:sz w:val="24"/>
              </w:rPr>
              <w:t>计算公式且计算结果</w:t>
            </w:r>
            <w:r>
              <w:rPr>
                <w:rFonts w:hint="eastAsia" w:ascii="Times New Roman" w:hAnsi="Times New Roman" w:eastAsia="仿宋"/>
                <w:sz w:val="24"/>
              </w:rPr>
              <w:t>在允许的误差范围内</w:t>
            </w:r>
            <w:r>
              <w:rPr>
                <w:rFonts w:ascii="Times New Roman" w:hAnsi="Times New Roman" w:eastAsia="仿宋"/>
                <w:sz w:val="24"/>
              </w:rPr>
              <w:t>。</w:t>
            </w:r>
          </w:p>
        </w:tc>
        <w:tc>
          <w:tcPr>
            <w:tcW w:w="80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4" w:hRule="exact"/>
          <w:jc w:val="center"/>
        </w:trPr>
        <w:tc>
          <w:tcPr>
            <w:tcW w:w="86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5</w:t>
            </w:r>
          </w:p>
        </w:tc>
        <w:tc>
          <w:tcPr>
            <w:tcW w:w="121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熟练程度</w:t>
            </w:r>
          </w:p>
        </w:tc>
        <w:tc>
          <w:tcPr>
            <w:tcW w:w="5564" w:type="dxa"/>
            <w:shd w:val="clear" w:color="auto" w:fill="FFFFFF"/>
            <w:vAlign w:val="center"/>
          </w:tcPr>
          <w:p>
            <w:pPr>
              <w:rPr>
                <w:rFonts w:ascii="Times New Roman" w:hAnsi="Times New Roman" w:eastAsia="仿宋"/>
                <w:sz w:val="24"/>
              </w:rPr>
            </w:pPr>
            <w:r>
              <w:rPr>
                <w:rFonts w:hint="eastAsia" w:ascii="Times New Roman" w:hAnsi="Times New Roman" w:eastAsia="仿宋"/>
                <w:sz w:val="24"/>
              </w:rPr>
              <w:t>操作的流畅性，各操作环节之间无明显停顿。</w:t>
            </w:r>
          </w:p>
        </w:tc>
        <w:tc>
          <w:tcPr>
            <w:tcW w:w="808" w:type="dxa"/>
            <w:shd w:val="clear" w:color="auto" w:fill="FFFFFF"/>
            <w:vAlign w:val="center"/>
          </w:tcPr>
          <w:p>
            <w:pPr>
              <w:jc w:val="center"/>
              <w:rPr>
                <w:rFonts w:ascii="Times New Roman" w:hAnsi="Times New Roman" w:eastAsia="仿宋"/>
                <w:sz w:val="24"/>
              </w:rPr>
            </w:pPr>
            <w:r>
              <w:rPr>
                <w:rFonts w:ascii="Times New Roman" w:hAnsi="Times New Roman" w:eastAsia="仿宋"/>
                <w:sz w:val="24"/>
              </w:rPr>
              <w:t>15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rPr>
        <w:t>3.</w:t>
      </w:r>
      <w:r>
        <w:rPr>
          <w:rFonts w:hint="eastAsia" w:ascii="楷体_GB2312" w:hAnsi="楷体_GB2312" w:eastAsia="楷体_GB2312" w:cs="楷体_GB2312"/>
          <w:kern w:val="0"/>
          <w:sz w:val="32"/>
          <w:szCs w:val="32"/>
        </w:rPr>
        <w:t>注射器的使用及药物配制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在规定时间内按规范操作完成兽用金属注射器的部件识别、安装、调试、抽液，及药物的稀释和吸取，时间</w:t>
      </w:r>
      <w:r>
        <w:rPr>
          <w:rFonts w:ascii="Times New Roman" w:hAnsi="Times New Roman" w:eastAsia="仿宋" w:cs="仿宋"/>
          <w:kern w:val="0"/>
          <w:sz w:val="32"/>
          <w:szCs w:val="32"/>
        </w:rPr>
        <w:t>30</w:t>
      </w:r>
      <w:r>
        <w:rPr>
          <w:rFonts w:hint="eastAsia" w:ascii="Times New Roman" w:hAnsi="Times New Roman" w:eastAsia="仿宋" w:cs="仿宋"/>
          <w:kern w:val="0"/>
          <w:sz w:val="32"/>
          <w:szCs w:val="32"/>
        </w:rPr>
        <w:t>分钟，总分</w:t>
      </w:r>
      <w:r>
        <w:rPr>
          <w:rFonts w:ascii="Times New Roman" w:hAnsi="Times New Roman" w:eastAsia="仿宋" w:cs="仿宋"/>
          <w:kern w:val="0"/>
          <w:sz w:val="32"/>
          <w:szCs w:val="32"/>
        </w:rPr>
        <w:t>100</w:t>
      </w:r>
      <w:r>
        <w:rPr>
          <w:rFonts w:hint="eastAsia" w:ascii="Times New Roman" w:hAnsi="Times New Roman" w:eastAsia="仿宋" w:cs="仿宋"/>
          <w:kern w:val="0"/>
          <w:sz w:val="32"/>
          <w:szCs w:val="32"/>
        </w:rPr>
        <w:t>分。</w:t>
      </w:r>
    </w:p>
    <w:p>
      <w:pPr>
        <w:spacing w:line="360" w:lineRule="auto"/>
        <w:ind w:firstLine="640" w:firstLineChars="200"/>
        <w:jc w:val="center"/>
        <w:rPr>
          <w:rFonts w:ascii="Times New Roman" w:hAnsi="Times New Roman" w:eastAsia="仿宋" w:cs="仿宋"/>
          <w:kern w:val="0"/>
          <w:sz w:val="32"/>
          <w:szCs w:val="32"/>
        </w:rPr>
      </w:pPr>
      <w:r>
        <w:rPr>
          <w:rFonts w:hint="eastAsia" w:ascii="Times New Roman" w:hAnsi="Times New Roman" w:eastAsia="仿宋" w:cs="仿宋"/>
          <w:kern w:val="0"/>
          <w:sz w:val="32"/>
          <w:szCs w:val="32"/>
        </w:rPr>
        <w:t>金属注射器部件记录表</w:t>
      </w:r>
    </w:p>
    <w:tbl>
      <w:tblPr>
        <w:tblStyle w:val="22"/>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4221"/>
        <w:gridCol w:w="2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249"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序号</w:t>
            </w:r>
          </w:p>
        </w:tc>
        <w:tc>
          <w:tcPr>
            <w:tcW w:w="4221"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部件名称</w:t>
            </w:r>
          </w:p>
        </w:tc>
        <w:tc>
          <w:tcPr>
            <w:tcW w:w="2953"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249" w:type="dxa"/>
            <w:vAlign w:val="center"/>
          </w:tcPr>
          <w:p>
            <w:pPr>
              <w:adjustRightInd w:val="0"/>
              <w:snapToGrid w:val="0"/>
              <w:jc w:val="center"/>
              <w:rPr>
                <w:rFonts w:ascii="Times New Roman" w:hAnsi="Times New Roman" w:eastAsia="宋体"/>
                <w:sz w:val="24"/>
              </w:rPr>
            </w:pPr>
            <w:r>
              <w:rPr>
                <w:rFonts w:ascii="Times New Roman" w:hAnsi="Times New Roman" w:eastAsia="宋体"/>
                <w:sz w:val="24"/>
              </w:rPr>
              <w:t>1</w:t>
            </w:r>
          </w:p>
        </w:tc>
        <w:tc>
          <w:tcPr>
            <w:tcW w:w="4221" w:type="dxa"/>
            <w:vAlign w:val="center"/>
          </w:tcPr>
          <w:p>
            <w:pPr>
              <w:adjustRightInd w:val="0"/>
              <w:snapToGrid w:val="0"/>
              <w:jc w:val="center"/>
              <w:rPr>
                <w:rFonts w:ascii="Times New Roman" w:hAnsi="Times New Roman" w:eastAsia="宋体"/>
                <w:sz w:val="24"/>
              </w:rPr>
            </w:pPr>
          </w:p>
        </w:tc>
        <w:tc>
          <w:tcPr>
            <w:tcW w:w="2953" w:type="dxa"/>
            <w:vAlign w:val="center"/>
          </w:tcPr>
          <w:p>
            <w:pPr>
              <w:adjustRightInd w:val="0"/>
              <w:snapToGrid w:val="0"/>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249" w:type="dxa"/>
            <w:vAlign w:val="center"/>
          </w:tcPr>
          <w:p>
            <w:pPr>
              <w:adjustRightInd w:val="0"/>
              <w:snapToGrid w:val="0"/>
              <w:jc w:val="center"/>
              <w:rPr>
                <w:rFonts w:ascii="Times New Roman" w:hAnsi="Times New Roman" w:eastAsia="宋体"/>
                <w:sz w:val="24"/>
              </w:rPr>
            </w:pPr>
            <w:r>
              <w:rPr>
                <w:rFonts w:ascii="Times New Roman" w:hAnsi="Times New Roman" w:eastAsia="宋体"/>
                <w:sz w:val="24"/>
              </w:rPr>
              <w:t>2</w:t>
            </w:r>
          </w:p>
        </w:tc>
        <w:tc>
          <w:tcPr>
            <w:tcW w:w="4221" w:type="dxa"/>
            <w:vAlign w:val="center"/>
          </w:tcPr>
          <w:p>
            <w:pPr>
              <w:adjustRightInd w:val="0"/>
              <w:snapToGrid w:val="0"/>
              <w:jc w:val="center"/>
              <w:rPr>
                <w:rFonts w:ascii="Times New Roman" w:hAnsi="Times New Roman" w:eastAsia="宋体"/>
                <w:sz w:val="24"/>
              </w:rPr>
            </w:pPr>
          </w:p>
        </w:tc>
        <w:tc>
          <w:tcPr>
            <w:tcW w:w="2953" w:type="dxa"/>
            <w:vAlign w:val="center"/>
          </w:tcPr>
          <w:p>
            <w:pPr>
              <w:adjustRightInd w:val="0"/>
              <w:snapToGrid w:val="0"/>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249"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w:t>
            </w:r>
          </w:p>
        </w:tc>
        <w:tc>
          <w:tcPr>
            <w:tcW w:w="4221"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w:t>
            </w:r>
          </w:p>
        </w:tc>
        <w:tc>
          <w:tcPr>
            <w:tcW w:w="2953" w:type="dxa"/>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w:t>
            </w:r>
          </w:p>
        </w:tc>
      </w:tr>
    </w:tbl>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（2）评分标准</w:t>
      </w:r>
    </w:p>
    <w:tbl>
      <w:tblPr>
        <w:tblStyle w:val="2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50"/>
        <w:gridCol w:w="4228"/>
        <w:gridCol w:w="941"/>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jc w:val="center"/>
        </w:trPr>
        <w:tc>
          <w:tcPr>
            <w:tcW w:w="759" w:type="dxa"/>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序号</w:t>
            </w:r>
          </w:p>
        </w:tc>
        <w:tc>
          <w:tcPr>
            <w:tcW w:w="1650" w:type="dxa"/>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评分要点</w:t>
            </w:r>
          </w:p>
        </w:tc>
        <w:tc>
          <w:tcPr>
            <w:tcW w:w="4228" w:type="dxa"/>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评分依据</w:t>
            </w:r>
          </w:p>
        </w:tc>
        <w:tc>
          <w:tcPr>
            <w:tcW w:w="941" w:type="dxa"/>
            <w:vAlign w:val="center"/>
          </w:tcPr>
          <w:p>
            <w:pPr>
              <w:spacing w:line="360" w:lineRule="exact"/>
              <w:jc w:val="center"/>
              <w:rPr>
                <w:rFonts w:ascii="Times New Roman" w:hAnsi="Times New Roman" w:eastAsia="宋体" w:cs="仿宋"/>
                <w:b/>
                <w:sz w:val="24"/>
              </w:rPr>
            </w:pPr>
            <w:r>
              <w:rPr>
                <w:rFonts w:ascii="Times New Roman" w:hAnsi="Times New Roman" w:eastAsia="宋体" w:cs="仿宋"/>
                <w:b/>
                <w:sz w:val="24"/>
              </w:rPr>
              <w:t>分值</w:t>
            </w:r>
          </w:p>
        </w:tc>
        <w:tc>
          <w:tcPr>
            <w:tcW w:w="941" w:type="dxa"/>
            <w:vAlign w:val="center"/>
          </w:tcPr>
          <w:p>
            <w:pPr>
              <w:spacing w:line="360" w:lineRule="exact"/>
              <w:jc w:val="center"/>
              <w:rPr>
                <w:rFonts w:ascii="Times New Roman" w:hAnsi="Times New Roman" w:eastAsia="宋体" w:cs="Times New Roman"/>
                <w:b/>
                <w:sz w:val="24"/>
              </w:rPr>
            </w:pPr>
            <w:r>
              <w:rPr>
                <w:rFonts w:ascii="Times New Roman" w:hAnsi="Times New Roman" w:eastAsia="宋体" w:cs="Times New Roman"/>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1</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部件名称识别</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分别写出各零部件名称。</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10</w:t>
            </w:r>
          </w:p>
        </w:tc>
        <w:tc>
          <w:tcPr>
            <w:tcW w:w="941" w:type="dxa"/>
            <w:vAlign w:val="center"/>
          </w:tcPr>
          <w:p>
            <w:pPr>
              <w:topLinePunct/>
              <w:adjustRightInd w:val="0"/>
              <w:snapToGrid w:val="0"/>
              <w:jc w:val="center"/>
              <w:rPr>
                <w:rFonts w:ascii="Times New Roman" w:hAnsi="Times New Roman" w:eastAsia="仿宋" w:cs="Times New Roman"/>
                <w:sz w:val="24"/>
              </w:rPr>
            </w:pPr>
            <w:r>
              <w:rPr>
                <w:rFonts w:hint="eastAsia" w:ascii="Times New Roman" w:hAnsi="Times New Roman" w:eastAsia="仿宋" w:cs="Times New Roman"/>
                <w:sz w:val="24"/>
              </w:rPr>
              <w:t>阅卷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2</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安装</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安装规范，刻度管安装方向正确。</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20</w:t>
            </w:r>
          </w:p>
        </w:tc>
        <w:tc>
          <w:tcPr>
            <w:tcW w:w="941" w:type="dxa"/>
            <w:vMerge w:val="restart"/>
            <w:vAlign w:val="center"/>
          </w:tcPr>
          <w:p>
            <w:pPr>
              <w:topLinePunct/>
              <w:adjustRightInd w:val="0"/>
              <w:snapToGrid w:val="0"/>
              <w:jc w:val="center"/>
              <w:rPr>
                <w:rFonts w:ascii="Times New Roman" w:hAnsi="Times New Roman" w:eastAsia="仿宋" w:cs="Times New Roman"/>
                <w:sz w:val="24"/>
              </w:rPr>
            </w:pPr>
            <w:r>
              <w:rPr>
                <w:rFonts w:ascii="Times New Roman" w:hAnsi="Times New Roman" w:eastAsia="仿宋" w:cs="Times New Roman"/>
                <w:sz w:val="24"/>
              </w:rPr>
              <w:t>现场</w:t>
            </w:r>
          </w:p>
          <w:p>
            <w:pPr>
              <w:topLinePunct/>
              <w:adjustRightInd w:val="0"/>
              <w:snapToGrid w:val="0"/>
              <w:jc w:val="center"/>
              <w:rPr>
                <w:rFonts w:ascii="Times New Roman" w:hAnsi="Times New Roman" w:eastAsia="仿宋" w:cs="Times New Roman"/>
                <w:sz w:val="24"/>
              </w:rPr>
            </w:pPr>
            <w:r>
              <w:rPr>
                <w:rFonts w:ascii="Times New Roman" w:hAnsi="Times New Roman" w:eastAsia="仿宋" w:cs="Times New Roman"/>
                <w:sz w:val="24"/>
              </w:rPr>
              <w:t>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3</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调试与气密性检查</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调试活塞正确，气密性检查正确。</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10</w:t>
            </w:r>
          </w:p>
        </w:tc>
        <w:tc>
          <w:tcPr>
            <w:tcW w:w="941" w:type="dxa"/>
            <w:vMerge w:val="continue"/>
            <w:vAlign w:val="center"/>
          </w:tcPr>
          <w:p>
            <w:pPr>
              <w:topLinePunct/>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4</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抽液</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持针、持瓶姿式正确，抽取定量蒸馏水，无气泡或气泡少，排气动作准确。</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20</w:t>
            </w:r>
          </w:p>
        </w:tc>
        <w:tc>
          <w:tcPr>
            <w:tcW w:w="941" w:type="dxa"/>
            <w:vMerge w:val="continue"/>
            <w:vAlign w:val="center"/>
          </w:tcPr>
          <w:p>
            <w:pPr>
              <w:topLinePunct/>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5</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稀释药物</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一次性注射器取用规范，打开安瓿瓶的方法正确，吸取灭菌用水熟练，稀释西林瓶中的药品正确，持针、持瓶操作规范，药品溶解完全，药液不喷洒。</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20</w:t>
            </w:r>
          </w:p>
        </w:tc>
        <w:tc>
          <w:tcPr>
            <w:tcW w:w="941" w:type="dxa"/>
            <w:vMerge w:val="continue"/>
            <w:vAlign w:val="center"/>
          </w:tcPr>
          <w:p>
            <w:pPr>
              <w:topLinePunct/>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6</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吸取药物</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从西林瓶中吸取已溶解的药液，吸液时操作规范，药液吸取量精确，操作过程中针尖不出现毛刺。</w:t>
            </w:r>
          </w:p>
        </w:tc>
        <w:tc>
          <w:tcPr>
            <w:tcW w:w="941"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15</w:t>
            </w:r>
          </w:p>
        </w:tc>
        <w:tc>
          <w:tcPr>
            <w:tcW w:w="941" w:type="dxa"/>
            <w:vMerge w:val="continue"/>
            <w:vAlign w:val="center"/>
          </w:tcPr>
          <w:p>
            <w:pPr>
              <w:topLinePunct/>
              <w:adjustRightInd w:val="0"/>
              <w:snapToGrid w:val="0"/>
              <w:jc w:val="center"/>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59" w:type="dxa"/>
            <w:vAlign w:val="center"/>
          </w:tcPr>
          <w:p>
            <w:pPr>
              <w:topLinePunct/>
              <w:adjustRightInd w:val="0"/>
              <w:snapToGrid w:val="0"/>
              <w:jc w:val="center"/>
              <w:rPr>
                <w:rFonts w:ascii="Times New Roman" w:hAnsi="Times New Roman" w:eastAsia="仿宋"/>
                <w:sz w:val="24"/>
              </w:rPr>
            </w:pPr>
            <w:r>
              <w:rPr>
                <w:rFonts w:ascii="Times New Roman" w:hAnsi="Times New Roman" w:eastAsia="仿宋"/>
                <w:sz w:val="24"/>
              </w:rPr>
              <w:t>7</w:t>
            </w:r>
          </w:p>
        </w:tc>
        <w:tc>
          <w:tcPr>
            <w:tcW w:w="1650" w:type="dxa"/>
            <w:vAlign w:val="center"/>
          </w:tcPr>
          <w:p>
            <w:pPr>
              <w:topLinePunct/>
              <w:adjustRightInd w:val="0"/>
              <w:snapToGrid w:val="0"/>
              <w:jc w:val="center"/>
              <w:rPr>
                <w:rFonts w:ascii="Times New Roman" w:hAnsi="Times New Roman" w:eastAsia="仿宋"/>
                <w:sz w:val="24"/>
              </w:rPr>
            </w:pPr>
            <w:r>
              <w:rPr>
                <w:rFonts w:hint="eastAsia" w:ascii="Times New Roman" w:hAnsi="Times New Roman" w:eastAsia="仿宋"/>
                <w:sz w:val="24"/>
              </w:rPr>
              <w:t>器材整理</w:t>
            </w:r>
          </w:p>
        </w:tc>
        <w:tc>
          <w:tcPr>
            <w:tcW w:w="4228" w:type="dxa"/>
            <w:vAlign w:val="center"/>
          </w:tcPr>
          <w:p>
            <w:pPr>
              <w:topLinePunct/>
              <w:adjustRightInd w:val="0"/>
              <w:snapToGrid w:val="0"/>
              <w:rPr>
                <w:rFonts w:ascii="Times New Roman" w:hAnsi="Times New Roman" w:eastAsia="仿宋"/>
                <w:sz w:val="24"/>
              </w:rPr>
            </w:pPr>
            <w:r>
              <w:rPr>
                <w:rFonts w:hint="eastAsia" w:ascii="Times New Roman" w:hAnsi="Times New Roman" w:eastAsia="仿宋"/>
                <w:sz w:val="24"/>
              </w:rPr>
              <w:t>注射器复位正确，台面清洁</w:t>
            </w:r>
          </w:p>
        </w:tc>
        <w:tc>
          <w:tcPr>
            <w:tcW w:w="941" w:type="dxa"/>
            <w:vAlign w:val="center"/>
          </w:tcPr>
          <w:p>
            <w:pPr>
              <w:spacing w:line="360" w:lineRule="exact"/>
              <w:jc w:val="center"/>
              <w:rPr>
                <w:rFonts w:ascii="Times New Roman" w:hAnsi="Times New Roman" w:eastAsia="仿宋" w:cs="仿宋"/>
                <w:bCs/>
                <w:sz w:val="24"/>
              </w:rPr>
            </w:pPr>
            <w:r>
              <w:rPr>
                <w:rFonts w:ascii="Times New Roman" w:hAnsi="Times New Roman" w:eastAsia="仿宋" w:cs="仿宋"/>
                <w:bCs/>
                <w:sz w:val="24"/>
              </w:rPr>
              <w:t>5</w:t>
            </w:r>
          </w:p>
        </w:tc>
        <w:tc>
          <w:tcPr>
            <w:tcW w:w="941" w:type="dxa"/>
            <w:vMerge w:val="continue"/>
            <w:vAlign w:val="center"/>
          </w:tcPr>
          <w:p>
            <w:pPr>
              <w:spacing w:line="360" w:lineRule="exact"/>
              <w:jc w:val="center"/>
              <w:rPr>
                <w:rFonts w:ascii="Times New Roman" w:hAnsi="Times New Roman" w:eastAsia="仿宋" w:cs="仿宋"/>
                <w:bCs/>
                <w:sz w:val="24"/>
              </w:rPr>
            </w:pPr>
          </w:p>
        </w:tc>
      </w:tr>
    </w:tbl>
    <w:p>
      <w:pPr>
        <w:snapToGrid w:val="0"/>
        <w:spacing w:line="560" w:lineRule="exact"/>
        <w:ind w:firstLine="480" w:firstLineChars="200"/>
        <w:rPr>
          <w:rFonts w:ascii="Times New Roman" w:hAnsi="Times New Roman" w:eastAsia="宋体" w:cs="Times New Roman"/>
          <w:sz w:val="24"/>
        </w:rPr>
      </w:pPr>
    </w:p>
    <w:p>
      <w:pPr>
        <w:rPr>
          <w:rFonts w:ascii="Times New Roman" w:hAnsi="Times New Roman" w:eastAsia="仿宋" w:cs="仿宋"/>
          <w:kern w:val="0"/>
          <w:sz w:val="32"/>
          <w:szCs w:val="32"/>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3E1BD5-CA16-4B72-B39A-653DD6EACD3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8CFBA87-84A5-4DE2-981B-0380A0EF09B9}"/>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323D21C-E950-44FB-937C-E2C23D6D97D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4" w:fontKey="{5A27D180-1EBB-433E-A33F-DEF5861E8030}"/>
  </w:font>
  <w:font w:name="楷体">
    <w:panose1 w:val="02010609060101010101"/>
    <w:charset w:val="86"/>
    <w:family w:val="modern"/>
    <w:pitch w:val="default"/>
    <w:sig w:usb0="800002BF" w:usb1="38CF7CFA" w:usb2="00000016" w:usb3="00000000" w:csb0="00040001" w:csb1="00000000"/>
    <w:embedRegular r:id="rId5" w:fontKey="{43293C15-E131-4581-A943-2C6F621EC831}"/>
  </w:font>
  <w:font w:name="仿宋_GB2312">
    <w:panose1 w:val="02010609030101010101"/>
    <w:charset w:val="86"/>
    <w:family w:val="modern"/>
    <w:pitch w:val="default"/>
    <w:sig w:usb0="00000001" w:usb1="080E0000" w:usb2="00000000" w:usb3="00000000" w:csb0="00040000" w:csb1="00000000"/>
    <w:embedRegular r:id="rId6" w:fontKey="{69A7BFD0-CE34-4340-9B51-9A7A6C1D1D22}"/>
  </w:font>
  <w:font w:name="楷体_GB2312">
    <w:panose1 w:val="02010609030101010101"/>
    <w:charset w:val="86"/>
    <w:family w:val="auto"/>
    <w:pitch w:val="default"/>
    <w:sig w:usb0="00000001" w:usb1="080E0000" w:usb2="00000000" w:usb3="00000000" w:csb0="00040000" w:csb1="00000000"/>
    <w:embedRegular r:id="rId7" w:fontKey="{58ECACDA-2020-4B2A-B0E8-52810EB87C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Times New Roman" w:hAnsi="Times New Roman"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164638"/>
    <w:rsid w:val="00064D9C"/>
    <w:rsid w:val="00164638"/>
    <w:rsid w:val="0016767E"/>
    <w:rsid w:val="00173F74"/>
    <w:rsid w:val="001B52EC"/>
    <w:rsid w:val="001C57D6"/>
    <w:rsid w:val="001D650C"/>
    <w:rsid w:val="0025531E"/>
    <w:rsid w:val="0025653A"/>
    <w:rsid w:val="002614E8"/>
    <w:rsid w:val="00294B9A"/>
    <w:rsid w:val="002B1B2F"/>
    <w:rsid w:val="002C08FB"/>
    <w:rsid w:val="002F3C80"/>
    <w:rsid w:val="00313812"/>
    <w:rsid w:val="00347C6A"/>
    <w:rsid w:val="00352E5D"/>
    <w:rsid w:val="00362276"/>
    <w:rsid w:val="00362978"/>
    <w:rsid w:val="0038402A"/>
    <w:rsid w:val="00390DC2"/>
    <w:rsid w:val="003C5F9E"/>
    <w:rsid w:val="003E65A5"/>
    <w:rsid w:val="004077CD"/>
    <w:rsid w:val="00410F6F"/>
    <w:rsid w:val="0041756A"/>
    <w:rsid w:val="00496DA9"/>
    <w:rsid w:val="004B1D97"/>
    <w:rsid w:val="004B7E90"/>
    <w:rsid w:val="004C4AF9"/>
    <w:rsid w:val="004D1BFB"/>
    <w:rsid w:val="004D210F"/>
    <w:rsid w:val="005579B5"/>
    <w:rsid w:val="00580301"/>
    <w:rsid w:val="00630D75"/>
    <w:rsid w:val="00641F91"/>
    <w:rsid w:val="00712907"/>
    <w:rsid w:val="00715567"/>
    <w:rsid w:val="00722853"/>
    <w:rsid w:val="00732D69"/>
    <w:rsid w:val="00743FA1"/>
    <w:rsid w:val="00756F5E"/>
    <w:rsid w:val="007676DA"/>
    <w:rsid w:val="007934AC"/>
    <w:rsid w:val="007B6C34"/>
    <w:rsid w:val="007C5CD6"/>
    <w:rsid w:val="00826C88"/>
    <w:rsid w:val="008332B1"/>
    <w:rsid w:val="008825EC"/>
    <w:rsid w:val="009E1541"/>
    <w:rsid w:val="009F23E2"/>
    <w:rsid w:val="00A353FF"/>
    <w:rsid w:val="00A81623"/>
    <w:rsid w:val="00A85890"/>
    <w:rsid w:val="00AA74AA"/>
    <w:rsid w:val="00B37E3F"/>
    <w:rsid w:val="00B75939"/>
    <w:rsid w:val="00B92EC4"/>
    <w:rsid w:val="00BA3B5E"/>
    <w:rsid w:val="00C16A05"/>
    <w:rsid w:val="00C31103"/>
    <w:rsid w:val="00C47385"/>
    <w:rsid w:val="00C922CB"/>
    <w:rsid w:val="00CB12E4"/>
    <w:rsid w:val="00D30286"/>
    <w:rsid w:val="00D51A00"/>
    <w:rsid w:val="00D76806"/>
    <w:rsid w:val="00D76C8F"/>
    <w:rsid w:val="00DB6677"/>
    <w:rsid w:val="00DC2958"/>
    <w:rsid w:val="00DC6AD3"/>
    <w:rsid w:val="00E52057"/>
    <w:rsid w:val="00E6132D"/>
    <w:rsid w:val="00EA04C0"/>
    <w:rsid w:val="00EB4B04"/>
    <w:rsid w:val="00F211A4"/>
    <w:rsid w:val="00F60D40"/>
    <w:rsid w:val="00F91B4A"/>
    <w:rsid w:val="00FB697E"/>
    <w:rsid w:val="00FC6BD6"/>
    <w:rsid w:val="00FE13D3"/>
    <w:rsid w:val="00FE286D"/>
    <w:rsid w:val="01844C6E"/>
    <w:rsid w:val="01AC75F0"/>
    <w:rsid w:val="01DF2FBF"/>
    <w:rsid w:val="04461F7D"/>
    <w:rsid w:val="04F265AC"/>
    <w:rsid w:val="06BF3F2A"/>
    <w:rsid w:val="07760D24"/>
    <w:rsid w:val="08132B36"/>
    <w:rsid w:val="097B5979"/>
    <w:rsid w:val="0A3C1FD5"/>
    <w:rsid w:val="0A543BF3"/>
    <w:rsid w:val="0A9F74E1"/>
    <w:rsid w:val="0B1F6ED6"/>
    <w:rsid w:val="0B3B0803"/>
    <w:rsid w:val="0BA15CEB"/>
    <w:rsid w:val="0C3152C1"/>
    <w:rsid w:val="0C4B458D"/>
    <w:rsid w:val="0D7C508B"/>
    <w:rsid w:val="0E7E4F05"/>
    <w:rsid w:val="10B95885"/>
    <w:rsid w:val="11932466"/>
    <w:rsid w:val="11D1417E"/>
    <w:rsid w:val="14D5166B"/>
    <w:rsid w:val="14E13D7A"/>
    <w:rsid w:val="15BE749A"/>
    <w:rsid w:val="1635605A"/>
    <w:rsid w:val="185B476E"/>
    <w:rsid w:val="1B4F14DB"/>
    <w:rsid w:val="1B956342"/>
    <w:rsid w:val="1BA86F44"/>
    <w:rsid w:val="1C5E51A5"/>
    <w:rsid w:val="1D0C34AD"/>
    <w:rsid w:val="1E3D5D47"/>
    <w:rsid w:val="208D70E3"/>
    <w:rsid w:val="20C87F86"/>
    <w:rsid w:val="20D92FF3"/>
    <w:rsid w:val="215F7D83"/>
    <w:rsid w:val="21B14FAD"/>
    <w:rsid w:val="2228286B"/>
    <w:rsid w:val="224260E7"/>
    <w:rsid w:val="22DE2D0C"/>
    <w:rsid w:val="22F22EBC"/>
    <w:rsid w:val="232923A3"/>
    <w:rsid w:val="24011538"/>
    <w:rsid w:val="241C6A54"/>
    <w:rsid w:val="254D0A1F"/>
    <w:rsid w:val="25B61F3B"/>
    <w:rsid w:val="2B345DDC"/>
    <w:rsid w:val="2B9108F6"/>
    <w:rsid w:val="2CB20B69"/>
    <w:rsid w:val="2EED4E4C"/>
    <w:rsid w:val="2F3C1703"/>
    <w:rsid w:val="2F522CD5"/>
    <w:rsid w:val="2FCF4349"/>
    <w:rsid w:val="302B43D3"/>
    <w:rsid w:val="31CE21D7"/>
    <w:rsid w:val="321353C1"/>
    <w:rsid w:val="34482D17"/>
    <w:rsid w:val="34BA269A"/>
    <w:rsid w:val="3550421C"/>
    <w:rsid w:val="36EA5E9C"/>
    <w:rsid w:val="38006091"/>
    <w:rsid w:val="39F62723"/>
    <w:rsid w:val="3B3E5F19"/>
    <w:rsid w:val="3E481AF6"/>
    <w:rsid w:val="40C119F0"/>
    <w:rsid w:val="40E66835"/>
    <w:rsid w:val="426474CB"/>
    <w:rsid w:val="45EF0EF1"/>
    <w:rsid w:val="46B25D8E"/>
    <w:rsid w:val="4B674CD4"/>
    <w:rsid w:val="4D4128AF"/>
    <w:rsid w:val="4D5B564E"/>
    <w:rsid w:val="4FE94B38"/>
    <w:rsid w:val="501F7823"/>
    <w:rsid w:val="50923421"/>
    <w:rsid w:val="50BC1852"/>
    <w:rsid w:val="523A1E0B"/>
    <w:rsid w:val="52F50A32"/>
    <w:rsid w:val="546B1FBF"/>
    <w:rsid w:val="55B834E9"/>
    <w:rsid w:val="56A02431"/>
    <w:rsid w:val="584D65AC"/>
    <w:rsid w:val="586476F8"/>
    <w:rsid w:val="58C514C8"/>
    <w:rsid w:val="59A22B6A"/>
    <w:rsid w:val="59A75545"/>
    <w:rsid w:val="5B6000E9"/>
    <w:rsid w:val="5B7C0F56"/>
    <w:rsid w:val="5B9067AF"/>
    <w:rsid w:val="5C3213C6"/>
    <w:rsid w:val="5D740137"/>
    <w:rsid w:val="5DE30C7E"/>
    <w:rsid w:val="5E517119"/>
    <w:rsid w:val="600C0AFA"/>
    <w:rsid w:val="60F447F6"/>
    <w:rsid w:val="646142B1"/>
    <w:rsid w:val="64EA7B6A"/>
    <w:rsid w:val="650C622B"/>
    <w:rsid w:val="652859BD"/>
    <w:rsid w:val="65825725"/>
    <w:rsid w:val="664E0ACC"/>
    <w:rsid w:val="66CD688B"/>
    <w:rsid w:val="673159DC"/>
    <w:rsid w:val="67D470E6"/>
    <w:rsid w:val="67F2435C"/>
    <w:rsid w:val="68321C74"/>
    <w:rsid w:val="68EE73E8"/>
    <w:rsid w:val="69823559"/>
    <w:rsid w:val="6A7E0644"/>
    <w:rsid w:val="6AB54D27"/>
    <w:rsid w:val="6B0A479A"/>
    <w:rsid w:val="6BF260A0"/>
    <w:rsid w:val="6DE529C3"/>
    <w:rsid w:val="6EC2363D"/>
    <w:rsid w:val="6EDD2ABC"/>
    <w:rsid w:val="70A20554"/>
    <w:rsid w:val="73BA6313"/>
    <w:rsid w:val="74053242"/>
    <w:rsid w:val="78827754"/>
    <w:rsid w:val="78D820A5"/>
    <w:rsid w:val="78FF438D"/>
    <w:rsid w:val="793F3591"/>
    <w:rsid w:val="79DB5E6A"/>
    <w:rsid w:val="7A861051"/>
    <w:rsid w:val="7AD81B0D"/>
    <w:rsid w:val="7B275881"/>
    <w:rsid w:val="7BA86501"/>
    <w:rsid w:val="7BD1570A"/>
    <w:rsid w:val="7C0A4E59"/>
    <w:rsid w:val="7ED91AA0"/>
    <w:rsid w:val="7F66469B"/>
    <w:rsid w:val="7F7D0C1F"/>
    <w:rsid w:val="7FA56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qFormat/>
    <w:uiPriority w:val="9"/>
    <w:pPr>
      <w:keepNext/>
      <w:keepLines/>
      <w:pageBreakBefore/>
      <w:numPr>
        <w:ilvl w:val="0"/>
        <w:numId w:val="1"/>
      </w:numPr>
      <w:spacing w:before="340" w:after="330" w:line="578" w:lineRule="auto"/>
      <w:jc w:val="left"/>
      <w:outlineLvl w:val="0"/>
    </w:pPr>
    <w:rPr>
      <w:rFonts w:ascii="Calibri" w:hAnsi="Calibri" w:eastAsia="宋体" w:cs="Times New Roman"/>
      <w:b/>
      <w:bCs/>
      <w:kern w:val="44"/>
      <w:sz w:val="44"/>
      <w:szCs w:val="44"/>
    </w:rPr>
  </w:style>
  <w:style w:type="paragraph" w:styleId="3">
    <w:name w:val="heading 2"/>
    <w:basedOn w:val="1"/>
    <w:next w:val="1"/>
    <w:link w:val="33"/>
    <w:qFormat/>
    <w:uiPriority w:val="0"/>
    <w:pPr>
      <w:keepLines/>
      <w:numPr>
        <w:ilvl w:val="1"/>
        <w:numId w:val="1"/>
      </w:numPr>
      <w:spacing w:before="260" w:after="260" w:line="415" w:lineRule="auto"/>
      <w:jc w:val="left"/>
      <w:outlineLvl w:val="1"/>
    </w:pPr>
    <w:rPr>
      <w:rFonts w:ascii="Cambria" w:hAnsi="Cambria" w:eastAsia="宋体" w:cs="Times New Roman"/>
      <w:b/>
      <w:bCs/>
      <w:sz w:val="32"/>
      <w:szCs w:val="32"/>
    </w:rPr>
  </w:style>
  <w:style w:type="paragraph" w:styleId="4">
    <w:name w:val="heading 3"/>
    <w:basedOn w:val="1"/>
    <w:next w:val="1"/>
    <w:link w:val="34"/>
    <w:qFormat/>
    <w:uiPriority w:val="0"/>
    <w:pPr>
      <w:keepNext/>
      <w:keepLines/>
      <w:numPr>
        <w:ilvl w:val="2"/>
        <w:numId w:val="1"/>
      </w:numPr>
      <w:spacing w:before="120" w:after="120" w:line="415" w:lineRule="auto"/>
      <w:jc w:val="left"/>
      <w:outlineLvl w:val="2"/>
    </w:pPr>
    <w:rPr>
      <w:rFonts w:ascii="Calibri" w:hAnsi="Calibri" w:eastAsia="宋体" w:cs="Times New Roman"/>
      <w:b/>
      <w:bCs/>
      <w:sz w:val="32"/>
      <w:szCs w:val="32"/>
    </w:rPr>
  </w:style>
  <w:style w:type="paragraph" w:styleId="5">
    <w:name w:val="heading 4"/>
    <w:basedOn w:val="1"/>
    <w:next w:val="1"/>
    <w:link w:val="35"/>
    <w:qFormat/>
    <w:uiPriority w:val="0"/>
    <w:pPr>
      <w:keepNext/>
      <w:keepLines/>
      <w:numPr>
        <w:ilvl w:val="3"/>
        <w:numId w:val="1"/>
      </w:numPr>
      <w:spacing w:line="360" w:lineRule="auto"/>
      <w:outlineLvl w:val="3"/>
    </w:pPr>
    <w:rPr>
      <w:rFonts w:ascii="仿宋" w:hAnsi="仿宋" w:eastAsia="仿宋" w:cs="Times New Roman"/>
      <w:bCs/>
      <w:sz w:val="28"/>
      <w:szCs w:val="28"/>
    </w:rPr>
  </w:style>
  <w:style w:type="paragraph" w:styleId="6">
    <w:name w:val="heading 5"/>
    <w:basedOn w:val="1"/>
    <w:next w:val="1"/>
    <w:link w:val="36"/>
    <w:qFormat/>
    <w:uiPriority w:val="0"/>
    <w:pPr>
      <w:keepNext/>
      <w:keepLines/>
      <w:numPr>
        <w:ilvl w:val="4"/>
        <w:numId w:val="1"/>
      </w:numPr>
      <w:spacing w:before="120" w:after="120" w:line="377" w:lineRule="auto"/>
      <w:outlineLvl w:val="4"/>
    </w:pPr>
    <w:rPr>
      <w:rFonts w:ascii="Calibri" w:hAnsi="Calibri" w:eastAsia="宋体" w:cs="Times New Roman"/>
      <w:b/>
      <w:bCs/>
      <w:sz w:val="28"/>
      <w:szCs w:val="28"/>
    </w:rPr>
  </w:style>
  <w:style w:type="paragraph" w:styleId="7">
    <w:name w:val="heading 6"/>
    <w:basedOn w:val="1"/>
    <w:next w:val="1"/>
    <w:link w:val="37"/>
    <w:qFormat/>
    <w:uiPriority w:val="0"/>
    <w:pPr>
      <w:keepNext/>
      <w:keepLines/>
      <w:numPr>
        <w:ilvl w:val="5"/>
        <w:numId w:val="1"/>
      </w:numPr>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38"/>
    <w:qFormat/>
    <w:uiPriority w:val="0"/>
    <w:pPr>
      <w:keepNext/>
      <w:keepLines/>
      <w:numPr>
        <w:ilvl w:val="6"/>
        <w:numId w:val="1"/>
      </w:numPr>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39"/>
    <w:qFormat/>
    <w:uiPriority w:val="0"/>
    <w:pPr>
      <w:keepNext/>
      <w:keepLines/>
      <w:numPr>
        <w:ilvl w:val="7"/>
        <w:numId w:val="1"/>
      </w:numPr>
      <w:spacing w:before="240" w:after="64" w:line="320" w:lineRule="auto"/>
      <w:outlineLvl w:val="7"/>
    </w:pPr>
    <w:rPr>
      <w:rFonts w:ascii="Cambria" w:hAnsi="Cambria" w:eastAsia="宋体" w:cs="Times New Roman"/>
      <w:sz w:val="24"/>
      <w:szCs w:val="24"/>
    </w:rPr>
  </w:style>
  <w:style w:type="paragraph" w:styleId="10">
    <w:name w:val="heading 9"/>
    <w:basedOn w:val="1"/>
    <w:next w:val="1"/>
    <w:link w:val="40"/>
    <w:qFormat/>
    <w:uiPriority w:val="0"/>
    <w:pPr>
      <w:keepNext/>
      <w:keepLines/>
      <w:numPr>
        <w:ilvl w:val="8"/>
        <w:numId w:val="1"/>
      </w:numPr>
      <w:spacing w:before="240" w:after="64" w:line="320" w:lineRule="auto"/>
      <w:outlineLvl w:val="8"/>
    </w:pPr>
    <w:rPr>
      <w:rFonts w:ascii="Cambria" w:hAnsi="Cambria" w:eastAsia="宋体" w:cs="Times New Roman"/>
      <w:szCs w:val="21"/>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58"/>
    <w:qFormat/>
    <w:uiPriority w:val="0"/>
    <w:pPr>
      <w:spacing w:beforeLines="50" w:afterLines="50" w:line="360" w:lineRule="auto"/>
      <w:ind w:firstLine="480" w:firstLineChars="200"/>
    </w:pPr>
    <w:rPr>
      <w:rFonts w:ascii="宋体" w:hAnsi="宋体" w:eastAsia="宋体"/>
      <w:sz w:val="24"/>
      <w:szCs w:val="24"/>
    </w:rPr>
  </w:style>
  <w:style w:type="paragraph" w:styleId="12">
    <w:name w:val="caption"/>
    <w:basedOn w:val="1"/>
    <w:next w:val="1"/>
    <w:link w:val="43"/>
    <w:qFormat/>
    <w:uiPriority w:val="0"/>
    <w:pPr>
      <w:widowControl/>
      <w:spacing w:before="120" w:after="240"/>
      <w:jc w:val="center"/>
    </w:pPr>
    <w:rPr>
      <w:rFonts w:ascii="Times New Roman" w:hAnsi="Times New Roman" w:eastAsia="宋体"/>
      <w:bCs/>
      <w:szCs w:val="21"/>
    </w:rPr>
  </w:style>
  <w:style w:type="paragraph" w:styleId="13">
    <w:name w:val="annotation text"/>
    <w:basedOn w:val="1"/>
    <w:link w:val="62"/>
    <w:unhideWhenUsed/>
    <w:qFormat/>
    <w:uiPriority w:val="0"/>
    <w:pPr>
      <w:jc w:val="left"/>
    </w:pPr>
  </w:style>
  <w:style w:type="paragraph" w:styleId="14">
    <w:name w:val="Plain Text"/>
    <w:basedOn w:val="1"/>
    <w:link w:val="44"/>
    <w:qFormat/>
    <w:uiPriority w:val="0"/>
    <w:rPr>
      <w:rFonts w:ascii="宋体" w:hAnsi="Courier New" w:eastAsia="宋体" w:cs="Courier New"/>
      <w:szCs w:val="21"/>
    </w:rPr>
  </w:style>
  <w:style w:type="paragraph" w:styleId="15">
    <w:name w:val="Balloon Text"/>
    <w:basedOn w:val="1"/>
    <w:link w:val="66"/>
    <w:semiHidden/>
    <w:qFormat/>
    <w:uiPriority w:val="0"/>
    <w:rPr>
      <w:rFonts w:ascii="Calibri" w:hAnsi="Calibri" w:eastAsia="宋体" w:cs="Times New Roman"/>
      <w:sz w:val="18"/>
      <w:szCs w:val="18"/>
    </w:rPr>
  </w:style>
  <w:style w:type="paragraph" w:styleId="16">
    <w:name w:val="footer"/>
    <w:basedOn w:val="1"/>
    <w:link w:val="31"/>
    <w:unhideWhenUsed/>
    <w:qFormat/>
    <w:uiPriority w:val="99"/>
    <w:pPr>
      <w:tabs>
        <w:tab w:val="center" w:pos="4153"/>
        <w:tab w:val="right" w:pos="8306"/>
      </w:tabs>
      <w:snapToGrid w:val="0"/>
      <w:jc w:val="left"/>
    </w:pPr>
    <w:rPr>
      <w:sz w:val="18"/>
      <w:szCs w:val="18"/>
    </w:rPr>
  </w:style>
  <w:style w:type="paragraph" w:styleId="17">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HTML Preformatted"/>
    <w:basedOn w:val="1"/>
    <w:link w:val="45"/>
    <w:unhideWhenUsed/>
    <w:qFormat/>
    <w:uiPriority w:val="99"/>
    <w:rPr>
      <w:rFonts w:ascii="Courier New" w:hAnsi="Courier New" w:eastAsia="宋体" w:cs="Courier New"/>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42"/>
    <w:qFormat/>
    <w:uiPriority w:val="0"/>
    <w:pPr>
      <w:spacing w:before="240" w:after="60"/>
      <w:jc w:val="center"/>
      <w:outlineLvl w:val="0"/>
    </w:pPr>
    <w:rPr>
      <w:rFonts w:ascii="Cambria" w:hAnsi="Cambria" w:eastAsia="宋体" w:cs="Times New Roman"/>
      <w:b/>
      <w:bCs/>
      <w:sz w:val="32"/>
      <w:szCs w:val="32"/>
    </w:rPr>
  </w:style>
  <w:style w:type="paragraph" w:styleId="21">
    <w:name w:val="annotation subject"/>
    <w:basedOn w:val="13"/>
    <w:next w:val="13"/>
    <w:link w:val="41"/>
    <w:qFormat/>
    <w:uiPriority w:val="0"/>
    <w:rPr>
      <w:rFonts w:ascii="Times New Roman" w:hAnsi="Times New Roman" w:eastAsia="宋体"/>
      <w:b/>
      <w:bCs/>
      <w:szCs w:val="24"/>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22"/>
    <w:rPr>
      <w:b/>
      <w:bCs/>
    </w:rPr>
  </w:style>
  <w:style w:type="character" w:styleId="26">
    <w:name w:val="page number"/>
    <w:basedOn w:val="24"/>
    <w:qFormat/>
    <w:uiPriority w:val="0"/>
  </w:style>
  <w:style w:type="character" w:styleId="27">
    <w:name w:val="FollowedHyperlink"/>
    <w:unhideWhenUsed/>
    <w:qFormat/>
    <w:uiPriority w:val="99"/>
    <w:rPr>
      <w:color w:val="800080"/>
      <w:u w:val="single"/>
    </w:rPr>
  </w:style>
  <w:style w:type="character" w:styleId="28">
    <w:name w:val="Hyperlink"/>
    <w:qFormat/>
    <w:uiPriority w:val="99"/>
    <w:rPr>
      <w:color w:val="0000FF"/>
      <w:u w:val="single"/>
    </w:rPr>
  </w:style>
  <w:style w:type="character" w:styleId="29">
    <w:name w:val="annotation reference"/>
    <w:qFormat/>
    <w:uiPriority w:val="0"/>
    <w:rPr>
      <w:sz w:val="21"/>
      <w:szCs w:val="21"/>
    </w:rPr>
  </w:style>
  <w:style w:type="character" w:customStyle="1" w:styleId="30">
    <w:name w:val="页眉 字符"/>
    <w:basedOn w:val="24"/>
    <w:link w:val="17"/>
    <w:qFormat/>
    <w:uiPriority w:val="99"/>
    <w:rPr>
      <w:sz w:val="18"/>
      <w:szCs w:val="18"/>
    </w:rPr>
  </w:style>
  <w:style w:type="character" w:customStyle="1" w:styleId="31">
    <w:name w:val="页脚 字符"/>
    <w:basedOn w:val="24"/>
    <w:link w:val="16"/>
    <w:qFormat/>
    <w:uiPriority w:val="99"/>
    <w:rPr>
      <w:sz w:val="18"/>
      <w:szCs w:val="18"/>
    </w:rPr>
  </w:style>
  <w:style w:type="character" w:customStyle="1" w:styleId="32">
    <w:name w:val="标题 1 字符"/>
    <w:basedOn w:val="24"/>
    <w:link w:val="2"/>
    <w:qFormat/>
    <w:uiPriority w:val="9"/>
    <w:rPr>
      <w:rFonts w:ascii="Calibri" w:hAnsi="Calibri" w:cs="Times New Roman"/>
      <w:b/>
      <w:bCs/>
      <w:kern w:val="44"/>
      <w:sz w:val="44"/>
      <w:szCs w:val="44"/>
    </w:rPr>
  </w:style>
  <w:style w:type="character" w:customStyle="1" w:styleId="33">
    <w:name w:val="标题 2 字符"/>
    <w:basedOn w:val="24"/>
    <w:link w:val="3"/>
    <w:qFormat/>
    <w:uiPriority w:val="0"/>
    <w:rPr>
      <w:rFonts w:ascii="Cambria" w:hAnsi="Cambria" w:cs="Times New Roman"/>
      <w:b/>
      <w:bCs/>
      <w:sz w:val="32"/>
      <w:szCs w:val="32"/>
    </w:rPr>
  </w:style>
  <w:style w:type="character" w:customStyle="1" w:styleId="34">
    <w:name w:val="标题 3 字符"/>
    <w:basedOn w:val="24"/>
    <w:link w:val="4"/>
    <w:qFormat/>
    <w:uiPriority w:val="0"/>
    <w:rPr>
      <w:rFonts w:ascii="Calibri" w:hAnsi="Calibri" w:cs="Times New Roman"/>
      <w:b/>
      <w:bCs/>
      <w:sz w:val="32"/>
      <w:szCs w:val="32"/>
    </w:rPr>
  </w:style>
  <w:style w:type="character" w:customStyle="1" w:styleId="35">
    <w:name w:val="标题 4 字符"/>
    <w:basedOn w:val="24"/>
    <w:link w:val="5"/>
    <w:qFormat/>
    <w:uiPriority w:val="0"/>
    <w:rPr>
      <w:rFonts w:ascii="仿宋" w:hAnsi="仿宋" w:eastAsia="仿宋" w:cs="Times New Roman"/>
      <w:bCs/>
      <w:szCs w:val="28"/>
    </w:rPr>
  </w:style>
  <w:style w:type="character" w:customStyle="1" w:styleId="36">
    <w:name w:val="标题 5 字符"/>
    <w:basedOn w:val="24"/>
    <w:link w:val="6"/>
    <w:qFormat/>
    <w:uiPriority w:val="0"/>
    <w:rPr>
      <w:rFonts w:ascii="Calibri" w:hAnsi="Calibri" w:cs="Times New Roman"/>
      <w:b/>
      <w:bCs/>
      <w:szCs w:val="28"/>
    </w:rPr>
  </w:style>
  <w:style w:type="character" w:customStyle="1" w:styleId="37">
    <w:name w:val="标题 6 字符"/>
    <w:basedOn w:val="24"/>
    <w:link w:val="7"/>
    <w:qFormat/>
    <w:uiPriority w:val="0"/>
    <w:rPr>
      <w:rFonts w:ascii="Cambria" w:hAnsi="Cambria" w:cs="Times New Roman"/>
      <w:b/>
      <w:bCs/>
      <w:sz w:val="24"/>
      <w:szCs w:val="24"/>
    </w:rPr>
  </w:style>
  <w:style w:type="character" w:customStyle="1" w:styleId="38">
    <w:name w:val="标题 7 字符"/>
    <w:basedOn w:val="24"/>
    <w:link w:val="8"/>
    <w:qFormat/>
    <w:uiPriority w:val="0"/>
    <w:rPr>
      <w:rFonts w:ascii="Calibri" w:hAnsi="Calibri" w:cs="Times New Roman"/>
      <w:b/>
      <w:bCs/>
      <w:sz w:val="24"/>
      <w:szCs w:val="24"/>
    </w:rPr>
  </w:style>
  <w:style w:type="character" w:customStyle="1" w:styleId="39">
    <w:name w:val="标题 8 字符"/>
    <w:basedOn w:val="24"/>
    <w:link w:val="9"/>
    <w:qFormat/>
    <w:uiPriority w:val="0"/>
    <w:rPr>
      <w:rFonts w:ascii="Cambria" w:hAnsi="Cambria" w:cs="Times New Roman"/>
      <w:sz w:val="24"/>
      <w:szCs w:val="24"/>
    </w:rPr>
  </w:style>
  <w:style w:type="character" w:customStyle="1" w:styleId="40">
    <w:name w:val="标题 9 字符"/>
    <w:basedOn w:val="24"/>
    <w:link w:val="10"/>
    <w:qFormat/>
    <w:uiPriority w:val="0"/>
    <w:rPr>
      <w:rFonts w:ascii="Cambria" w:hAnsi="Cambria" w:cs="Times New Roman"/>
      <w:sz w:val="21"/>
      <w:szCs w:val="21"/>
    </w:rPr>
  </w:style>
  <w:style w:type="character" w:customStyle="1" w:styleId="41">
    <w:name w:val="批注主题 字符"/>
    <w:link w:val="21"/>
    <w:qFormat/>
    <w:uiPriority w:val="0"/>
    <w:rPr>
      <w:b/>
      <w:bCs/>
      <w:sz w:val="21"/>
      <w:szCs w:val="24"/>
    </w:rPr>
  </w:style>
  <w:style w:type="character" w:customStyle="1" w:styleId="42">
    <w:name w:val="标题 字符"/>
    <w:link w:val="20"/>
    <w:qFormat/>
    <w:uiPriority w:val="0"/>
    <w:rPr>
      <w:rFonts w:ascii="Cambria" w:hAnsi="Cambria" w:cs="Times New Roman"/>
      <w:b/>
      <w:bCs/>
      <w:sz w:val="32"/>
      <w:szCs w:val="32"/>
    </w:rPr>
  </w:style>
  <w:style w:type="character" w:customStyle="1" w:styleId="43">
    <w:name w:val="题注 字符"/>
    <w:link w:val="12"/>
    <w:qFormat/>
    <w:uiPriority w:val="0"/>
    <w:rPr>
      <w:bCs/>
      <w:sz w:val="21"/>
      <w:szCs w:val="21"/>
    </w:rPr>
  </w:style>
  <w:style w:type="character" w:customStyle="1" w:styleId="44">
    <w:name w:val="纯文本 字符"/>
    <w:link w:val="14"/>
    <w:qFormat/>
    <w:uiPriority w:val="0"/>
    <w:rPr>
      <w:rFonts w:ascii="宋体" w:hAnsi="Courier New" w:cs="Courier New"/>
      <w:sz w:val="21"/>
      <w:szCs w:val="21"/>
    </w:rPr>
  </w:style>
  <w:style w:type="character" w:customStyle="1" w:styleId="45">
    <w:name w:val="HTML 预设格式 字符"/>
    <w:link w:val="18"/>
    <w:qFormat/>
    <w:uiPriority w:val="99"/>
    <w:rPr>
      <w:rFonts w:ascii="Courier New" w:hAnsi="Courier New" w:cs="Courier New"/>
    </w:rPr>
  </w:style>
  <w:style w:type="character" w:customStyle="1" w:styleId="46">
    <w:name w:val="批注文字 字符"/>
    <w:qFormat/>
    <w:uiPriority w:val="0"/>
    <w:rPr>
      <w:kern w:val="2"/>
      <w:sz w:val="21"/>
      <w:szCs w:val="24"/>
    </w:rPr>
  </w:style>
  <w:style w:type="character" w:customStyle="1" w:styleId="47">
    <w:name w:val="正文s Char"/>
    <w:link w:val="48"/>
    <w:qFormat/>
    <w:uiPriority w:val="0"/>
    <w:rPr>
      <w:rFonts w:ascii="Calibri" w:hAnsi="Calibri"/>
      <w:sz w:val="24"/>
    </w:rPr>
  </w:style>
  <w:style w:type="paragraph" w:customStyle="1" w:styleId="48">
    <w:name w:val="正文s"/>
    <w:basedOn w:val="1"/>
    <w:link w:val="47"/>
    <w:qFormat/>
    <w:uiPriority w:val="0"/>
    <w:pPr>
      <w:spacing w:line="360" w:lineRule="auto"/>
      <w:ind w:firstLine="480" w:firstLineChars="200"/>
    </w:pPr>
    <w:rPr>
      <w:rFonts w:ascii="Calibri" w:hAnsi="Calibri" w:eastAsia="宋体"/>
      <w:sz w:val="24"/>
    </w:rPr>
  </w:style>
  <w:style w:type="character" w:customStyle="1" w:styleId="49">
    <w:name w:val="Bid_正文 Char"/>
    <w:link w:val="50"/>
    <w:qFormat/>
    <w:uiPriority w:val="0"/>
    <w:rPr>
      <w:sz w:val="24"/>
    </w:rPr>
  </w:style>
  <w:style w:type="paragraph" w:customStyle="1" w:styleId="50">
    <w:name w:val="Bid_正文"/>
    <w:basedOn w:val="11"/>
    <w:link w:val="49"/>
    <w:qFormat/>
    <w:uiPriority w:val="0"/>
    <w:pPr>
      <w:spacing w:beforeLines="0"/>
    </w:pPr>
    <w:rPr>
      <w:rFonts w:ascii="Times New Roman" w:hAnsi="Times New Roman"/>
      <w:szCs w:val="22"/>
    </w:rPr>
  </w:style>
  <w:style w:type="character" w:customStyle="1" w:styleId="51">
    <w:name w:val="N.N.N.N Char"/>
    <w:link w:val="52"/>
    <w:qFormat/>
    <w:locked/>
    <w:uiPriority w:val="0"/>
    <w:rPr>
      <w:rFonts w:ascii="微软雅黑" w:hAnsi="微软雅黑" w:eastAsia="微软雅黑"/>
      <w:b/>
      <w:sz w:val="24"/>
      <w:szCs w:val="28"/>
    </w:rPr>
  </w:style>
  <w:style w:type="paragraph" w:customStyle="1" w:styleId="52">
    <w:name w:val="N.N.N.N"/>
    <w:basedOn w:val="1"/>
    <w:next w:val="1"/>
    <w:link w:val="51"/>
    <w:qFormat/>
    <w:uiPriority w:val="0"/>
    <w:pPr>
      <w:tabs>
        <w:tab w:val="left" w:pos="360"/>
      </w:tabs>
      <w:spacing w:beforeLines="50" w:afterLines="50" w:line="400" w:lineRule="exact"/>
      <w:ind w:right="240" w:rightChars="100"/>
      <w:jc w:val="left"/>
      <w:outlineLvl w:val="3"/>
    </w:pPr>
    <w:rPr>
      <w:rFonts w:ascii="微软雅黑" w:hAnsi="微软雅黑" w:eastAsia="微软雅黑"/>
      <w:b/>
      <w:sz w:val="24"/>
      <w:szCs w:val="28"/>
    </w:rPr>
  </w:style>
  <w:style w:type="character" w:customStyle="1" w:styleId="53">
    <w:name w:val="HTML 预设格式 Char1"/>
    <w:qFormat/>
    <w:uiPriority w:val="0"/>
    <w:rPr>
      <w:rFonts w:ascii="Courier New" w:hAnsi="Courier New" w:cs="Courier New"/>
      <w:kern w:val="2"/>
    </w:rPr>
  </w:style>
  <w:style w:type="character" w:customStyle="1" w:styleId="54">
    <w:name w:val="列出段落 Char"/>
    <w:link w:val="55"/>
    <w:qFormat/>
    <w:locked/>
    <w:uiPriority w:val="34"/>
    <w:rPr>
      <w:rFonts w:ascii="Calibri" w:hAnsi="Calibri"/>
      <w:sz w:val="21"/>
    </w:rPr>
  </w:style>
  <w:style w:type="paragraph" w:customStyle="1" w:styleId="55">
    <w:name w:val="列出段落1"/>
    <w:basedOn w:val="1"/>
    <w:link w:val="54"/>
    <w:qFormat/>
    <w:uiPriority w:val="34"/>
    <w:pPr>
      <w:ind w:firstLine="420" w:firstLineChars="200"/>
    </w:pPr>
    <w:rPr>
      <w:rFonts w:ascii="Calibri" w:hAnsi="Calibri" w:eastAsia="宋体"/>
    </w:rPr>
  </w:style>
  <w:style w:type="character" w:customStyle="1" w:styleId="56">
    <w:name w:val="N.N.N Char"/>
    <w:link w:val="57"/>
    <w:qFormat/>
    <w:uiPriority w:val="0"/>
    <w:rPr>
      <w:rFonts w:ascii="微软雅黑" w:hAnsi="微软雅黑" w:eastAsia="微软雅黑"/>
      <w:b/>
      <w:szCs w:val="28"/>
    </w:rPr>
  </w:style>
  <w:style w:type="paragraph" w:customStyle="1" w:styleId="57">
    <w:name w:val="N.N.N"/>
    <w:basedOn w:val="1"/>
    <w:next w:val="1"/>
    <w:link w:val="56"/>
    <w:qFormat/>
    <w:uiPriority w:val="0"/>
    <w:pPr>
      <w:tabs>
        <w:tab w:val="left" w:pos="360"/>
      </w:tabs>
      <w:spacing w:before="156" w:after="156" w:line="480" w:lineRule="auto"/>
      <w:jc w:val="left"/>
      <w:outlineLvl w:val="2"/>
    </w:pPr>
    <w:rPr>
      <w:rFonts w:ascii="微软雅黑" w:hAnsi="微软雅黑" w:eastAsia="微软雅黑"/>
      <w:b/>
      <w:sz w:val="28"/>
      <w:szCs w:val="28"/>
    </w:rPr>
  </w:style>
  <w:style w:type="character" w:customStyle="1" w:styleId="58">
    <w:name w:val="正文缩进 字符"/>
    <w:link w:val="11"/>
    <w:qFormat/>
    <w:uiPriority w:val="0"/>
    <w:rPr>
      <w:rFonts w:ascii="宋体" w:hAnsi="宋体"/>
      <w:sz w:val="24"/>
      <w:szCs w:val="24"/>
    </w:rPr>
  </w:style>
  <w:style w:type="character" w:customStyle="1" w:styleId="59">
    <w:name w:val="p111"/>
    <w:qFormat/>
    <w:uiPriority w:val="0"/>
    <w:rPr>
      <w:rFonts w:hint="default" w:ascii="ˎ̥" w:hAnsi="ˎ̥"/>
      <w:sz w:val="22"/>
      <w:szCs w:val="22"/>
    </w:rPr>
  </w:style>
  <w:style w:type="character" w:customStyle="1" w:styleId="60">
    <w:name w:val="标题 字符1"/>
    <w:basedOn w:val="24"/>
    <w:qFormat/>
    <w:uiPriority w:val="10"/>
    <w:rPr>
      <w:rFonts w:asciiTheme="majorHAnsi" w:hAnsiTheme="majorHAnsi" w:eastAsiaTheme="majorEastAsia" w:cstheme="majorBidi"/>
      <w:b/>
      <w:bCs/>
      <w:sz w:val="32"/>
      <w:szCs w:val="32"/>
    </w:rPr>
  </w:style>
  <w:style w:type="character" w:customStyle="1" w:styleId="61">
    <w:name w:val="HTML 预设格式 字符1"/>
    <w:basedOn w:val="24"/>
    <w:semiHidden/>
    <w:qFormat/>
    <w:uiPriority w:val="99"/>
    <w:rPr>
      <w:rFonts w:ascii="Courier New" w:hAnsi="Courier New" w:cs="Courier New" w:eastAsiaTheme="minorEastAsia"/>
      <w:sz w:val="20"/>
      <w:szCs w:val="20"/>
    </w:rPr>
  </w:style>
  <w:style w:type="character" w:customStyle="1" w:styleId="62">
    <w:name w:val="批注文字 字符1"/>
    <w:basedOn w:val="24"/>
    <w:link w:val="13"/>
    <w:semiHidden/>
    <w:qFormat/>
    <w:uiPriority w:val="99"/>
    <w:rPr>
      <w:rFonts w:asciiTheme="minorHAnsi" w:hAnsiTheme="minorHAnsi" w:eastAsiaTheme="minorEastAsia"/>
      <w:sz w:val="21"/>
    </w:rPr>
  </w:style>
  <w:style w:type="character" w:customStyle="1" w:styleId="63">
    <w:name w:val="批注主题 字符1"/>
    <w:basedOn w:val="62"/>
    <w:semiHidden/>
    <w:qFormat/>
    <w:uiPriority w:val="99"/>
    <w:rPr>
      <w:rFonts w:asciiTheme="minorHAnsi" w:hAnsiTheme="minorHAnsi" w:eastAsiaTheme="minorEastAsia"/>
      <w:b/>
      <w:bCs/>
      <w:sz w:val="21"/>
    </w:rPr>
  </w:style>
  <w:style w:type="character" w:customStyle="1" w:styleId="64">
    <w:name w:val="纯文本 字符1"/>
    <w:basedOn w:val="24"/>
    <w:semiHidden/>
    <w:qFormat/>
    <w:uiPriority w:val="99"/>
    <w:rPr>
      <w:rFonts w:hAnsi="Courier New" w:cs="Courier New" w:asciiTheme="minorEastAsia" w:eastAsiaTheme="minorEastAsia"/>
      <w:sz w:val="21"/>
    </w:rPr>
  </w:style>
  <w:style w:type="paragraph" w:customStyle="1" w:styleId="65">
    <w:name w:val="_Style 56"/>
    <w:basedOn w:val="1"/>
    <w:next w:val="1"/>
    <w:qFormat/>
    <w:uiPriority w:val="0"/>
    <w:rPr>
      <w:rFonts w:ascii="Calibri" w:hAnsi="Calibri" w:eastAsia="宋体" w:cs="Times New Roman"/>
      <w:szCs w:val="24"/>
    </w:rPr>
  </w:style>
  <w:style w:type="character" w:customStyle="1" w:styleId="66">
    <w:name w:val="批注框文本 字符"/>
    <w:basedOn w:val="24"/>
    <w:link w:val="15"/>
    <w:semiHidden/>
    <w:qFormat/>
    <w:uiPriority w:val="0"/>
    <w:rPr>
      <w:rFonts w:ascii="Calibri" w:hAnsi="Calibri" w:cs="Times New Roman"/>
      <w:sz w:val="18"/>
      <w:szCs w:val="18"/>
    </w:rPr>
  </w:style>
  <w:style w:type="paragraph" w:customStyle="1" w:styleId="67">
    <w:name w:val="font6"/>
    <w:basedOn w:val="1"/>
    <w:qFormat/>
    <w:uiPriority w:val="0"/>
    <w:pPr>
      <w:widowControl/>
      <w:spacing w:before="100" w:beforeAutospacing="1" w:after="100" w:afterAutospacing="1"/>
      <w:jc w:val="left"/>
    </w:pPr>
    <w:rPr>
      <w:rFonts w:ascii="Calibri" w:hAnsi="Calibri" w:eastAsia="宋体" w:cs="Times New Roman"/>
      <w:kern w:val="0"/>
      <w:sz w:val="20"/>
      <w:szCs w:val="20"/>
    </w:rPr>
  </w:style>
  <w:style w:type="paragraph" w:customStyle="1" w:styleId="6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kern w:val="0"/>
      <w:sz w:val="20"/>
      <w:szCs w:val="20"/>
    </w:rPr>
  </w:style>
  <w:style w:type="paragraph" w:customStyle="1" w:styleId="7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2">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3">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4">
    <w:name w:val="srni列表"/>
    <w:basedOn w:val="1"/>
    <w:qFormat/>
    <w:uiPriority w:val="0"/>
    <w:pPr>
      <w:tabs>
        <w:tab w:val="left" w:pos="425"/>
      </w:tabs>
      <w:spacing w:line="560" w:lineRule="exact"/>
      <w:ind w:left="851"/>
    </w:pPr>
    <w:rPr>
      <w:rFonts w:ascii="宋体" w:hAnsi="宋体" w:eastAsia="仿宋" w:cs="Times New Roman"/>
      <w:sz w:val="28"/>
      <w:szCs w:val="24"/>
    </w:rPr>
  </w:style>
  <w:style w:type="paragraph" w:styleId="75">
    <w:name w:val="No Spacing"/>
    <w:qFormat/>
    <w:uiPriority w:val="1"/>
    <w:pPr>
      <w:widowControl w:val="0"/>
      <w:jc w:val="both"/>
    </w:pPr>
    <w:rPr>
      <w:rFonts w:ascii="Calibri" w:hAnsi="Calibri" w:eastAsia="宋体" w:cs="Times New Roman"/>
      <w:kern w:val="2"/>
      <w:sz w:val="21"/>
      <w:szCs w:val="24"/>
      <w:lang w:val="en-US" w:eastAsia="zh-CN" w:bidi="ar-SA"/>
    </w:rPr>
  </w:style>
  <w:style w:type="character" w:customStyle="1" w:styleId="76">
    <w:name w:val="Other|1_"/>
    <w:basedOn w:val="24"/>
    <w:link w:val="77"/>
    <w:qFormat/>
    <w:uiPriority w:val="0"/>
    <w:rPr>
      <w:rFonts w:ascii="宋体" w:hAnsi="宋体" w:cs="宋体"/>
      <w:lang w:val="zh-TW" w:eastAsia="zh-TW" w:bidi="zh-TW"/>
    </w:rPr>
  </w:style>
  <w:style w:type="paragraph" w:customStyle="1" w:styleId="77">
    <w:name w:val="Other|1"/>
    <w:basedOn w:val="1"/>
    <w:link w:val="76"/>
    <w:qFormat/>
    <w:uiPriority w:val="0"/>
    <w:pPr>
      <w:jc w:val="left"/>
    </w:pPr>
    <w:rPr>
      <w:rFonts w:ascii="宋体" w:hAnsi="宋体" w:eastAsia="宋体" w:cs="宋体"/>
      <w:kern w:val="0"/>
      <w:sz w:val="20"/>
      <w:szCs w:val="20"/>
      <w:lang w:val="zh-TW" w:eastAsia="zh-TW" w:bidi="zh-TW"/>
    </w:rPr>
  </w:style>
  <w:style w:type="paragraph" w:customStyle="1" w:styleId="7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A2A06-8AF8-472D-B795-B24A8C886A32}">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3280</Words>
  <Characters>3554</Characters>
  <Lines>30</Lines>
  <Paragraphs>8</Paragraphs>
  <TotalTime>60</TotalTime>
  <ScaleCrop>false</ScaleCrop>
  <LinksUpToDate>false</LinksUpToDate>
  <CharactersWithSpaces>3555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2022-08-23T01:43:00Z</dcterms:created>
  <dc:creator>jsnlx</dc:creator>
  <cp:lastModifiedBy>hp</cp:lastModifiedBy>
  <dcterms:modified xsi:type="dcterms:W3CDTF">2023-09-12T06:41:21Z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2633512D92C8482097E463CBA79CCB1B</vt:lpwstr>
  </property>
</Properties>
</file>