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line="480" w:lineRule="auto"/>
        <w:jc w:val="center"/>
        <w:rPr>
          <w:rFonts w:hint="default" w:ascii="方正小标宋_GBK" w:hAnsi="宋体-18030" w:eastAsia="方正小标宋_GBK" w:cs="宋体-18030"/>
          <w:bCs/>
          <w:color w:val="auto"/>
          <w:sz w:val="36"/>
          <w:szCs w:val="36"/>
          <w:lang w:val="en-US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36"/>
          <w:szCs w:val="36"/>
          <w:lang w:val="en-US" w:eastAsia="zh-CN"/>
        </w:rPr>
        <w:t>2022</w:t>
      </w:r>
      <w:r>
        <w:rPr>
          <w:rFonts w:hint="eastAsia" w:ascii="方正小标宋_GBK" w:hAnsi="宋体-18030" w:eastAsia="方正小标宋_GBK" w:cs="宋体-18030"/>
          <w:bCs/>
          <w:color w:val="auto"/>
          <w:sz w:val="36"/>
          <w:szCs w:val="36"/>
          <w:lang w:val="en-US" w:eastAsia="zh-CN"/>
        </w:rPr>
        <w:t>年</w:t>
      </w:r>
      <w:r>
        <w:rPr>
          <w:rFonts w:hint="eastAsia" w:ascii="方正小标宋_GBK" w:hAnsi="宋体-18030" w:eastAsia="方正小标宋_GBK" w:cs="宋体-18030"/>
          <w:bCs/>
          <w:color w:val="auto"/>
          <w:sz w:val="36"/>
          <w:szCs w:val="36"/>
        </w:rPr>
        <w:t>江苏省</w:t>
      </w:r>
      <w:r>
        <w:rPr>
          <w:rFonts w:hint="eastAsia" w:ascii="方正小标宋_GBK" w:hAnsi="宋体-18030" w:eastAsia="方正小标宋_GBK" w:cs="宋体-18030"/>
          <w:bCs/>
          <w:color w:val="auto"/>
          <w:sz w:val="36"/>
          <w:szCs w:val="36"/>
          <w:lang w:val="en-US" w:eastAsia="zh-CN"/>
        </w:rPr>
        <w:t>成人高校招生退役军人免试入学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_GBK" w:hAnsi="宋体-18030" w:eastAsia="方正小标宋_GBK" w:cs="宋体-18030"/>
          <w:bCs/>
          <w:color w:val="auto"/>
          <w:sz w:val="36"/>
          <w:szCs w:val="36"/>
        </w:rPr>
      </w:pPr>
      <w:r>
        <w:rPr>
          <w:rFonts w:hint="eastAsia" w:ascii="方正小标宋_GBK" w:hAnsi="宋体-18030" w:eastAsia="方正小标宋_GBK" w:cs="宋体-18030"/>
          <w:bCs/>
          <w:color w:val="auto"/>
          <w:sz w:val="36"/>
          <w:szCs w:val="36"/>
        </w:rPr>
        <w:t>报名点信息</w:t>
      </w:r>
    </w:p>
    <w:p>
      <w:pPr>
        <w:spacing w:line="400" w:lineRule="exact"/>
        <w:jc w:val="center"/>
        <w:rPr>
          <w:rFonts w:ascii="方正小标宋_GBK" w:hAnsi="宋体-18030" w:eastAsia="方正小标宋_GBK" w:cs="宋体-18030"/>
          <w:bCs/>
          <w:color w:val="auto"/>
          <w:sz w:val="40"/>
          <w:szCs w:val="40"/>
        </w:rPr>
      </w:pPr>
    </w:p>
    <w:tbl>
      <w:tblPr>
        <w:tblStyle w:val="3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5650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</w:rPr>
              <w:t>直辖市</w:t>
            </w:r>
          </w:p>
        </w:tc>
        <w:tc>
          <w:tcPr>
            <w:tcW w:w="565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</w:rPr>
              <w:t>报名确认地点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南京</w:t>
            </w:r>
          </w:p>
        </w:tc>
        <w:tc>
          <w:tcPr>
            <w:tcW w:w="565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南京市社会教育考试院服务大厅（中山南路386号）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025-52310661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无锡</w:t>
            </w:r>
          </w:p>
        </w:tc>
        <w:tc>
          <w:tcPr>
            <w:tcW w:w="565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无锡市教育考试院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（无锡市解放东路865号，东林书院对门）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0510-82702382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徐州</w:t>
            </w:r>
          </w:p>
        </w:tc>
        <w:tc>
          <w:tcPr>
            <w:tcW w:w="565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徐州市云龙区新生街76号市教育局</w:t>
            </w: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  <w:lang w:val="en-US" w:eastAsia="zh-CN"/>
              </w:rPr>
              <w:t>E楼1层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0516-83724229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常州</w:t>
            </w:r>
          </w:p>
        </w:tc>
        <w:tc>
          <w:tcPr>
            <w:tcW w:w="565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常州市教育考试院（常州市</w:t>
            </w: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  <w:lang w:val="en-US" w:eastAsia="zh-CN"/>
              </w:rPr>
              <w:t>钟楼区</w:t>
            </w: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新市路9号）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0519-86624921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苏州</w:t>
            </w:r>
          </w:p>
        </w:tc>
        <w:tc>
          <w:tcPr>
            <w:tcW w:w="5650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详见《苏州市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成人高校招生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退役军人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报名点信息》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0512-68285259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0512-68283569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南通</w:t>
            </w:r>
          </w:p>
        </w:tc>
        <w:tc>
          <w:tcPr>
            <w:tcW w:w="565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南通市教育考试院（市青年西路22号）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0513-83549</w:t>
            </w: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  <w:lang w:val="en-US" w:eastAsia="zh-CN"/>
              </w:rPr>
              <w:t>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65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连云港市</w:t>
            </w: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  <w:lang w:val="en-US" w:eastAsia="zh-CN"/>
              </w:rPr>
              <w:t>中等专业学校（高新区花果山大道振华东路2号学校西门，杏坛路入口）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0518-85826689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淮安</w:t>
            </w:r>
          </w:p>
        </w:tc>
        <w:tc>
          <w:tcPr>
            <w:tcW w:w="565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宋体" w:hAnsi="宋体" w:cs="仿宋_GB2312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/>
              </w:rPr>
              <w:t>淮安市生态文旅区景会路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1号青创空间22楼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cs="仿宋_GB2312"/>
                <w:color w:val="auto"/>
              </w:rPr>
            </w:pPr>
            <w:r>
              <w:rPr>
                <w:rFonts w:hint="eastAsia"/>
                <w:color w:val="auto"/>
              </w:rPr>
              <w:t>0517-83665469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盐城</w:t>
            </w:r>
          </w:p>
        </w:tc>
        <w:tc>
          <w:tcPr>
            <w:tcW w:w="565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盐城市</w:t>
            </w:r>
            <w:r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  <w:t>盐都区教育局招生办（</w:t>
            </w: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盐城市</w:t>
            </w:r>
            <w:r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  <w:t>日月路1号）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0515-88435690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扬州</w:t>
            </w:r>
          </w:p>
        </w:tc>
        <w:tc>
          <w:tcPr>
            <w:tcW w:w="565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扬州教育考试院（扬州市史可法路199号）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0514-87629712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镇江</w:t>
            </w:r>
          </w:p>
        </w:tc>
        <w:tc>
          <w:tcPr>
            <w:tcW w:w="565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镇江市教育考试院（镇江市健康路1-1号）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0511-85022576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泰州</w:t>
            </w:r>
          </w:p>
        </w:tc>
        <w:tc>
          <w:tcPr>
            <w:tcW w:w="565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  <w:lang w:val="en-US" w:eastAsia="zh-CN"/>
              </w:rPr>
              <w:t>泰州市教育局西附楼一楼大厅（泰州市海陵区鼓楼南路368号）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ascii="宋体" w:hAnsi="宋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  <w:lang w:val="en-US" w:eastAsia="zh-CN"/>
              </w:rPr>
              <w:t>0523-86999875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exac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 w:val="24"/>
                <w:szCs w:val="24"/>
              </w:rPr>
              <w:t>宿迁</w:t>
            </w:r>
          </w:p>
        </w:tc>
        <w:tc>
          <w:tcPr>
            <w:tcW w:w="565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宿迁市教育局一楼大厅（宿迁市宿城区太湖路261号）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/>
              </w:rPr>
              <w:t>0527-843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89647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84389648</w:t>
            </w:r>
          </w:p>
        </w:tc>
      </w:tr>
    </w:tbl>
    <w:p>
      <w:pPr>
        <w:ind w:firstLine="420" w:firstLineChars="200"/>
        <w:rPr>
          <w:color w:val="auto"/>
        </w:rPr>
      </w:pPr>
    </w:p>
    <w:p>
      <w:pPr>
        <w:ind w:firstLine="420" w:firstLineChars="200"/>
        <w:rPr>
          <w:color w:val="auto"/>
        </w:rPr>
      </w:pPr>
    </w:p>
    <w:p>
      <w:pPr>
        <w:ind w:firstLine="420" w:firstLineChars="200"/>
        <w:rPr>
          <w:color w:val="auto"/>
        </w:rPr>
      </w:pPr>
    </w:p>
    <w:p>
      <w:pPr>
        <w:ind w:firstLine="420" w:firstLineChars="200"/>
        <w:rPr>
          <w:color w:val="auto"/>
        </w:rPr>
      </w:pPr>
    </w:p>
    <w:p>
      <w:pPr>
        <w:ind w:firstLine="420" w:firstLineChars="200"/>
        <w:rPr>
          <w:color w:val="auto"/>
        </w:rPr>
      </w:pPr>
    </w:p>
    <w:p>
      <w:pPr>
        <w:ind w:firstLine="420" w:firstLineChars="200"/>
        <w:rPr>
          <w:color w:val="auto"/>
        </w:rPr>
      </w:pPr>
    </w:p>
    <w:p>
      <w:pPr>
        <w:ind w:firstLine="420" w:firstLineChars="200"/>
        <w:rPr>
          <w:color w:val="auto"/>
        </w:rPr>
      </w:pPr>
    </w:p>
    <w:p>
      <w:pPr>
        <w:ind w:firstLine="420" w:firstLineChars="200"/>
        <w:rPr>
          <w:color w:val="auto"/>
        </w:rPr>
      </w:pPr>
    </w:p>
    <w:p>
      <w:pPr>
        <w:ind w:firstLine="420" w:firstLineChars="200"/>
        <w:rPr>
          <w:color w:val="auto"/>
        </w:rPr>
      </w:pPr>
    </w:p>
    <w:p>
      <w:pPr>
        <w:ind w:firstLine="420" w:firstLineChars="200"/>
        <w:rPr>
          <w:color w:val="auto"/>
        </w:rPr>
      </w:pPr>
    </w:p>
    <w:p>
      <w:pPr>
        <w:spacing w:line="400" w:lineRule="exact"/>
        <w:jc w:val="center"/>
        <w:rPr>
          <w:rFonts w:ascii="方正小标宋_GBK" w:hAnsi="宋体-18030" w:eastAsia="方正小标宋_GBK" w:cs="宋体-18030"/>
          <w:bCs/>
          <w:color w:val="auto"/>
          <w:sz w:val="36"/>
          <w:szCs w:val="36"/>
        </w:rPr>
      </w:pPr>
      <w:r>
        <w:rPr>
          <w:rFonts w:hint="eastAsia" w:ascii="方正小标宋_GBK" w:hAnsi="宋体-18030" w:eastAsia="方正小标宋_GBK" w:cs="宋体-18030"/>
          <w:bCs/>
          <w:color w:val="auto"/>
          <w:sz w:val="36"/>
          <w:szCs w:val="36"/>
        </w:rPr>
        <w:t>苏州市</w:t>
      </w:r>
      <w:r>
        <w:rPr>
          <w:rFonts w:hint="eastAsia" w:ascii="方正小标宋_GBK" w:hAnsi="宋体-18030" w:eastAsia="方正小标宋_GBK" w:cs="宋体-18030"/>
          <w:bCs/>
          <w:color w:val="auto"/>
          <w:sz w:val="36"/>
          <w:szCs w:val="36"/>
          <w:lang w:val="en-US" w:eastAsia="zh-CN"/>
        </w:rPr>
        <w:t>成人高校招生</w:t>
      </w:r>
      <w:r>
        <w:rPr>
          <w:rFonts w:hint="eastAsia" w:ascii="方正小标宋_GBK" w:hAnsi="宋体-18030" w:eastAsia="方正小标宋_GBK" w:cs="宋体-18030"/>
          <w:bCs/>
          <w:color w:val="auto"/>
          <w:sz w:val="36"/>
          <w:szCs w:val="36"/>
          <w:lang w:eastAsia="zh-CN"/>
        </w:rPr>
        <w:t>退役军人</w:t>
      </w:r>
      <w:r>
        <w:rPr>
          <w:rFonts w:hint="eastAsia" w:ascii="方正小标宋_GBK" w:hAnsi="宋体-18030" w:eastAsia="方正小标宋_GBK" w:cs="宋体-18030"/>
          <w:bCs/>
          <w:color w:val="auto"/>
          <w:sz w:val="36"/>
          <w:szCs w:val="36"/>
        </w:rPr>
        <w:t>报名点信息</w:t>
      </w:r>
    </w:p>
    <w:tbl>
      <w:tblPr>
        <w:tblStyle w:val="3"/>
        <w:tblpPr w:leftFromText="180" w:rightFromText="180" w:vertAnchor="text" w:horzAnchor="page" w:tblpX="938" w:tblpY="334"/>
        <w:tblOverlap w:val="never"/>
        <w:tblW w:w="9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3"/>
        <w:gridCol w:w="4175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市（区）报名确认点名称</w:t>
            </w:r>
          </w:p>
        </w:tc>
        <w:tc>
          <w:tcPr>
            <w:tcW w:w="4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</w:trPr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苏州市教育考试院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（面向姑苏区、新区、工业园区）</w:t>
            </w:r>
          </w:p>
        </w:tc>
        <w:tc>
          <w:tcPr>
            <w:tcW w:w="4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苏州市劳动路359号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0512-68285259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张家港市招生办公室</w:t>
            </w:r>
          </w:p>
        </w:tc>
        <w:tc>
          <w:tcPr>
            <w:tcW w:w="4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张家港市杨舍镇老宅路133号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0512-58282092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常熟市招生工作委员会办公室</w:t>
            </w:r>
          </w:p>
        </w:tc>
        <w:tc>
          <w:tcPr>
            <w:tcW w:w="4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常熟市闽江东路111号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0512-52795055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昆山市教育考试中心</w:t>
            </w:r>
          </w:p>
        </w:tc>
        <w:tc>
          <w:tcPr>
            <w:tcW w:w="4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昆山市娄苑路171号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0512-575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太仓市招生办公室</w:t>
            </w:r>
          </w:p>
        </w:tc>
        <w:tc>
          <w:tcPr>
            <w:tcW w:w="4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太仓市扬州路99号教师发展中心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大楼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0512-53522647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吴江区招生办公室</w:t>
            </w:r>
          </w:p>
        </w:tc>
        <w:tc>
          <w:tcPr>
            <w:tcW w:w="4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吴江区鲈乡北路419号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0512-6341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8707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吴中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区招生委员会办公室</w:t>
            </w:r>
          </w:p>
        </w:tc>
        <w:tc>
          <w:tcPr>
            <w:tcW w:w="4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苏州市吴中区越溪苏街198号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吴中区行政服务中心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二楼K1-K4窗口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0512-65258731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苏州市相城区教育考试中心</w:t>
            </w:r>
          </w:p>
        </w:tc>
        <w:tc>
          <w:tcPr>
            <w:tcW w:w="4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  <w:szCs w:val="24"/>
              </w:rPr>
              <w:t>阳澄湖东路8号行政中心十号楼三楼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0512-85182112</w:t>
            </w:r>
          </w:p>
        </w:tc>
      </w:tr>
    </w:tbl>
    <w:p>
      <w:pPr>
        <w:spacing w:line="360" w:lineRule="exact"/>
        <w:jc w:val="center"/>
        <w:rPr>
          <w:rFonts w:ascii="方正小标宋_GBK" w:hAnsi="宋体" w:eastAsia="方正小标宋_GBK"/>
          <w:color w:val="auto"/>
          <w:sz w:val="36"/>
          <w:szCs w:val="36"/>
        </w:rPr>
      </w:pPr>
    </w:p>
    <w:p>
      <w:pPr>
        <w:widowControl/>
        <w:spacing w:line="360" w:lineRule="auto"/>
        <w:ind w:firstLine="480" w:firstLineChars="200"/>
        <w:rPr>
          <w:color w:val="auto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rPr>
          <w:color w:val="auto"/>
          <w:kern w:val="0"/>
          <w:sz w:val="24"/>
          <w:szCs w:val="24"/>
        </w:rPr>
      </w:pPr>
    </w:p>
    <w:p/>
    <w:p/>
    <w:p>
      <w:pPr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15DB0"/>
    <w:rsid w:val="5B31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2022-11-06T09:29:00Z</dcterms:created>
  <dc:creator>清心</dc:creator>
  <cp:lastModifiedBy>清心</cp:lastModifiedBy>
  <dcterms:modified xsi:type="dcterms:W3CDTF">2022-11-06T09:30:17Z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5E7B003B8615497282AC0F5C2BB95C2F</vt:lpwstr>
  </property>
</Properties>
</file>