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outlineLvl w:val="9"/>
        <w:rPr>
          <w:rFonts w:hint="default" w:ascii="Times New Roman" w:hAnsi="Times New Roman" w:eastAsia="华文中宋" w:cs="Times New Roman"/>
          <w:b/>
          <w:bCs/>
          <w:i w:val="0"/>
          <w:caps w:val="0"/>
          <w:color w:val="auto"/>
          <w:spacing w:val="0"/>
          <w:w w:val="100"/>
          <w:sz w:val="44"/>
          <w:szCs w:val="4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outlineLvl w:val="9"/>
        <w:rPr>
          <w:rFonts w:hint="default" w:ascii="Times New Roman" w:hAnsi="Times New Roman" w:eastAsia="华文中宋" w:cs="Times New Roman"/>
          <w:b/>
          <w:bCs/>
          <w:i w:val="0"/>
          <w:caps w:val="0"/>
          <w:color w:val="auto"/>
          <w:spacing w:val="0"/>
          <w:w w:val="100"/>
          <w:sz w:val="44"/>
          <w:szCs w:val="4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outlineLvl w:val="9"/>
        <w:rPr>
          <w:rFonts w:hint="default" w:ascii="Times New Roman" w:hAnsi="Times New Roman" w:eastAsia="华文中宋" w:cs="Times New Roman"/>
          <w:b/>
          <w:bCs/>
          <w:i w:val="0"/>
          <w:caps w:val="0"/>
          <w:color w:val="auto"/>
          <w:spacing w:val="0"/>
          <w:w w:val="100"/>
          <w:sz w:val="44"/>
          <w:szCs w:val="4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outlineLvl w:val="9"/>
        <w:rPr>
          <w:rFonts w:hint="default" w:ascii="Times New Roman" w:hAnsi="Times New Roman" w:eastAsia="华文中宋" w:cs="Times New Roman"/>
          <w:b/>
          <w:bCs/>
          <w:i w:val="0"/>
          <w:caps w:val="0"/>
          <w:color w:val="auto"/>
          <w:spacing w:val="0"/>
          <w:w w:val="100"/>
          <w:sz w:val="44"/>
          <w:szCs w:val="4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outlineLvl w:val="9"/>
        <w:rPr>
          <w:rFonts w:hint="default" w:ascii="Times New Roman" w:hAnsi="Times New Roman" w:eastAsia="华文中宋" w:cs="Times New Roman"/>
          <w:b/>
          <w:bCs/>
          <w:i w:val="0"/>
          <w:caps w:val="0"/>
          <w:color w:val="auto"/>
          <w:spacing w:val="0"/>
          <w:w w:val="100"/>
          <w:sz w:val="44"/>
          <w:szCs w:val="4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outlineLvl w:val="9"/>
        <w:rPr>
          <w:rFonts w:hint="default" w:ascii="Times New Roman" w:hAnsi="Times New Roman" w:eastAsia="华文中宋" w:cs="Times New Roman"/>
          <w:b/>
          <w:bCs/>
          <w:i w:val="0"/>
          <w:caps w:val="0"/>
          <w:color w:val="auto"/>
          <w:spacing w:val="0"/>
          <w:w w:val="100"/>
          <w:sz w:val="44"/>
          <w:szCs w:val="4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outlineLvl w:val="9"/>
        <w:rPr>
          <w:rFonts w:hint="default" w:ascii="Times New Roman" w:hAnsi="Times New Roman" w:eastAsia="华文中宋" w:cs="Times New Roman"/>
          <w:b/>
          <w:bCs/>
          <w:i w:val="0"/>
          <w:caps w:val="0"/>
          <w:color w:val="auto"/>
          <w:spacing w:val="0"/>
          <w:w w:val="100"/>
          <w:sz w:val="44"/>
          <w:szCs w:val="44"/>
          <w:lang w:eastAsia="zh-CN"/>
        </w:rPr>
      </w:pPr>
      <w:r>
        <w:rPr>
          <w:rFonts w:hint="default" w:ascii="Times New Roman" w:hAnsi="Times New Roman" w:eastAsia="仿宋_GB2312" w:cs="Times New Roman"/>
          <w:b w:val="0"/>
          <w:bCs w:val="0"/>
          <w:i w:val="0"/>
          <w:iCs w:val="0"/>
          <w:color w:val="000000"/>
          <w:sz w:val="32"/>
          <w:szCs w:val="32"/>
          <w:lang w:val="en-US" w:eastAsia="zh-CN"/>
        </w:rPr>
        <w:t>苏教考研〔2022〕1号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outlineLvl w:val="9"/>
        <w:rPr>
          <w:rFonts w:hint="default" w:ascii="Times New Roman" w:hAnsi="Times New Roman" w:eastAsia="华文中宋" w:cs="Times New Roman"/>
          <w:b/>
          <w:bCs/>
          <w:i w:val="0"/>
          <w:caps w:val="0"/>
          <w:color w:val="auto"/>
          <w:spacing w:val="0"/>
          <w:w w:val="100"/>
          <w:sz w:val="44"/>
          <w:szCs w:val="4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outlineLvl w:val="9"/>
        <w:rPr>
          <w:rFonts w:hint="default" w:ascii="Times New Roman" w:hAnsi="Times New Roman" w:eastAsia="华文中宋" w:cs="Times New Roman"/>
          <w:b/>
          <w:bCs/>
          <w:i w:val="0"/>
          <w:caps w:val="0"/>
          <w:color w:val="auto"/>
          <w:spacing w:val="0"/>
          <w:w w:val="100"/>
          <w:sz w:val="44"/>
          <w:szCs w:val="4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outlineLvl w:val="9"/>
        <w:rPr>
          <w:rFonts w:hint="default" w:ascii="Times New Roman" w:hAnsi="Times New Roman" w:eastAsia="方正小标宋简体" w:cs="Times New Roman"/>
          <w:b w:val="0"/>
          <w:bCs w:val="0"/>
          <w:i w:val="0"/>
          <w:caps w:val="0"/>
          <w:color w:val="auto"/>
          <w:spacing w:val="0"/>
          <w:w w:val="100"/>
          <w:sz w:val="44"/>
          <w:szCs w:val="44"/>
        </w:rPr>
      </w:pPr>
      <w:r>
        <w:rPr>
          <w:rFonts w:hint="default" w:ascii="Times New Roman" w:hAnsi="Times New Roman" w:eastAsia="方正小标宋简体" w:cs="Times New Roman"/>
          <w:b w:val="0"/>
          <w:bCs w:val="0"/>
          <w:i w:val="0"/>
          <w:caps w:val="0"/>
          <w:color w:val="auto"/>
          <w:spacing w:val="0"/>
          <w:w w:val="100"/>
          <w:sz w:val="44"/>
          <w:szCs w:val="44"/>
          <w:lang w:eastAsia="zh-CN"/>
        </w:rPr>
        <w:t>江苏省教育考试院</w:t>
      </w:r>
      <w:r>
        <w:rPr>
          <w:rFonts w:hint="default" w:ascii="Times New Roman" w:hAnsi="Times New Roman" w:eastAsia="方正小标宋简体" w:cs="Times New Roman"/>
          <w:b w:val="0"/>
          <w:bCs w:val="0"/>
          <w:i w:val="0"/>
          <w:caps w:val="0"/>
          <w:color w:val="auto"/>
          <w:spacing w:val="0"/>
          <w:w w:val="100"/>
          <w:sz w:val="44"/>
          <w:szCs w:val="44"/>
        </w:rPr>
        <w:t>关于公布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outlineLvl w:val="9"/>
        <w:rPr>
          <w:rFonts w:hint="default" w:ascii="Times New Roman" w:hAnsi="Times New Roman" w:eastAsia="方正小标宋简体" w:cs="Times New Roman"/>
          <w:b w:val="0"/>
          <w:bCs w:val="0"/>
          <w:i w:val="0"/>
          <w:caps w:val="0"/>
          <w:color w:val="auto"/>
          <w:spacing w:val="-11"/>
          <w:w w:val="100"/>
          <w:sz w:val="44"/>
          <w:szCs w:val="44"/>
        </w:rPr>
      </w:pPr>
      <w:r>
        <w:rPr>
          <w:rFonts w:hint="default" w:ascii="Times New Roman" w:hAnsi="Times New Roman" w:eastAsia="方正小标宋简体" w:cs="Times New Roman"/>
          <w:b w:val="0"/>
          <w:bCs w:val="0"/>
          <w:i w:val="0"/>
          <w:caps w:val="0"/>
          <w:color w:val="auto"/>
          <w:spacing w:val="-11"/>
          <w:w w:val="100"/>
          <w:sz w:val="44"/>
          <w:szCs w:val="44"/>
          <w:lang w:eastAsia="zh-CN"/>
        </w:rPr>
        <w:t>第</w:t>
      </w:r>
      <w:r>
        <w:rPr>
          <w:rFonts w:hint="default" w:ascii="Times New Roman" w:hAnsi="Times New Roman" w:eastAsia="方正小标宋简体" w:cs="Times New Roman"/>
          <w:b w:val="0"/>
          <w:bCs w:val="0"/>
          <w:i w:val="0"/>
          <w:caps w:val="0"/>
          <w:color w:val="auto"/>
          <w:spacing w:val="-11"/>
          <w:w w:val="100"/>
          <w:sz w:val="44"/>
          <w:szCs w:val="44"/>
          <w:lang w:val="en-US" w:eastAsia="zh-CN"/>
        </w:rPr>
        <w:t>三</w:t>
      </w:r>
      <w:r>
        <w:rPr>
          <w:rFonts w:hint="default" w:ascii="Times New Roman" w:hAnsi="Times New Roman" w:eastAsia="方正小标宋简体" w:cs="Times New Roman"/>
          <w:b w:val="0"/>
          <w:bCs w:val="0"/>
          <w:i w:val="0"/>
          <w:caps w:val="0"/>
          <w:color w:val="auto"/>
          <w:spacing w:val="-11"/>
          <w:w w:val="100"/>
          <w:sz w:val="44"/>
          <w:szCs w:val="44"/>
          <w:lang w:eastAsia="zh-CN"/>
        </w:rPr>
        <w:t>届江苏省教育考试招生研究课题</w:t>
      </w:r>
      <w:r>
        <w:rPr>
          <w:rFonts w:hint="default" w:ascii="Times New Roman" w:hAnsi="Times New Roman" w:eastAsia="方正小标宋简体" w:cs="Times New Roman"/>
          <w:b w:val="0"/>
          <w:bCs w:val="0"/>
          <w:i w:val="0"/>
          <w:caps w:val="0"/>
          <w:color w:val="auto"/>
          <w:spacing w:val="-11"/>
          <w:w w:val="100"/>
          <w:sz w:val="44"/>
          <w:szCs w:val="44"/>
        </w:rPr>
        <w:t>的通知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default" w:ascii="Times New Roman" w:hAnsi="Times New Roman" w:eastAsia="仿宋_GB2312" w:cs="Times New Roman"/>
          <w:i w:val="0"/>
          <w:caps w:val="0"/>
          <w:color w:val="auto"/>
          <w:spacing w:val="0"/>
          <w:w w:val="100"/>
          <w:sz w:val="32"/>
          <w:szCs w:val="32"/>
          <w:lang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default" w:ascii="Times New Roman" w:hAnsi="Times New Roman" w:eastAsia="仿宋_GB2312" w:cs="Times New Roman"/>
          <w:i w:val="0"/>
          <w:caps w:val="0"/>
          <w:color w:val="auto"/>
          <w:spacing w:val="0"/>
          <w:w w:val="100"/>
          <w:sz w:val="32"/>
          <w:szCs w:val="32"/>
        </w:rPr>
      </w:pPr>
      <w:r>
        <w:rPr>
          <w:rFonts w:hint="default" w:ascii="Times New Roman" w:hAnsi="Times New Roman" w:eastAsia="仿宋_GB2312" w:cs="Times New Roman"/>
          <w:i w:val="0"/>
          <w:caps w:val="0"/>
          <w:color w:val="auto"/>
          <w:spacing w:val="0"/>
          <w:w w:val="100"/>
          <w:sz w:val="32"/>
          <w:szCs w:val="32"/>
          <w:lang w:eastAsia="zh-CN"/>
        </w:rPr>
        <w:t>各</w:t>
      </w:r>
      <w:r>
        <w:rPr>
          <w:rFonts w:hint="default" w:ascii="Times New Roman" w:hAnsi="Times New Roman" w:eastAsia="仿宋_GB2312" w:cs="Times New Roman"/>
          <w:i w:val="0"/>
          <w:caps w:val="0"/>
          <w:color w:val="auto"/>
          <w:spacing w:val="0"/>
          <w:w w:val="100"/>
          <w:sz w:val="32"/>
          <w:szCs w:val="32"/>
          <w:lang w:val="en-US" w:eastAsia="zh-CN"/>
        </w:rPr>
        <w:t>设区</w:t>
      </w:r>
      <w:r>
        <w:rPr>
          <w:rFonts w:hint="default" w:ascii="Times New Roman" w:hAnsi="Times New Roman" w:eastAsia="仿宋_GB2312" w:cs="Times New Roman"/>
          <w:i w:val="0"/>
          <w:caps w:val="0"/>
          <w:color w:val="auto"/>
          <w:spacing w:val="0"/>
          <w:w w:val="100"/>
          <w:sz w:val="32"/>
          <w:szCs w:val="32"/>
          <w:lang w:eastAsia="zh-CN"/>
        </w:rPr>
        <w:t>市招考办（考试院、招考中心）、各有关学校</w:t>
      </w:r>
      <w:r>
        <w:rPr>
          <w:rFonts w:hint="default" w:ascii="Times New Roman" w:hAnsi="Times New Roman" w:eastAsia="仿宋_GB2312" w:cs="Times New Roman"/>
          <w:i w:val="0"/>
          <w:caps w:val="0"/>
          <w:color w:val="auto"/>
          <w:spacing w:val="0"/>
          <w:w w:val="100"/>
          <w:sz w:val="32"/>
          <w:szCs w:val="32"/>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outlineLvl w:val="9"/>
        <w:rPr>
          <w:rFonts w:hint="default" w:ascii="Times New Roman" w:hAnsi="Times New Roman" w:eastAsia="仿宋_GB2312" w:cs="Times New Roman"/>
          <w:i w:val="0"/>
          <w:caps w:val="0"/>
          <w:color w:val="auto"/>
          <w:spacing w:val="0"/>
          <w:w w:val="100"/>
          <w:sz w:val="32"/>
          <w:szCs w:val="32"/>
          <w:lang w:val="en-US" w:eastAsia="zh-CN"/>
        </w:rPr>
      </w:pPr>
      <w:r>
        <w:rPr>
          <w:rFonts w:hint="default" w:ascii="Times New Roman" w:hAnsi="Times New Roman" w:eastAsia="仿宋_GB2312" w:cs="Times New Roman"/>
          <w:i w:val="0"/>
          <w:caps w:val="0"/>
          <w:color w:val="auto"/>
          <w:spacing w:val="0"/>
          <w:w w:val="100"/>
          <w:sz w:val="32"/>
          <w:szCs w:val="32"/>
          <w:lang w:val="en-US" w:eastAsia="zh-CN"/>
        </w:rPr>
        <w:t>为更好地发挥科学研究对全省教育考试招生事业改革发展的引领作用，2021年8月，我院组织开展了第三届江苏省教育考试招生研究课题申报工作。</w:t>
      </w:r>
      <w:r>
        <w:rPr>
          <w:rFonts w:hint="default" w:ascii="Times New Roman" w:hAnsi="Times New Roman" w:eastAsia="仿宋_GB2312" w:cs="Times New Roman"/>
          <w:w w:val="100"/>
          <w:sz w:val="31"/>
          <w:szCs w:val="31"/>
          <w:u w:val="none"/>
        </w:rPr>
        <w:t>经</w:t>
      </w:r>
      <w:r>
        <w:rPr>
          <w:rFonts w:hint="default" w:ascii="Times New Roman" w:hAnsi="Times New Roman" w:eastAsia="仿宋_GB2312" w:cs="Times New Roman"/>
          <w:w w:val="100"/>
          <w:sz w:val="31"/>
          <w:szCs w:val="31"/>
          <w:u w:val="none"/>
          <w:lang w:eastAsia="zh-CN"/>
        </w:rPr>
        <w:t>江苏省教育科学</w:t>
      </w:r>
      <w:r>
        <w:rPr>
          <w:rFonts w:hint="default" w:ascii="Times New Roman" w:hAnsi="Times New Roman" w:eastAsia="仿宋_GB2312" w:cs="Times New Roman"/>
          <w:w w:val="100"/>
          <w:sz w:val="31"/>
          <w:szCs w:val="31"/>
          <w:u w:val="none"/>
        </w:rPr>
        <w:t>规划领导小组办公室</w:t>
      </w:r>
      <w:r>
        <w:rPr>
          <w:rFonts w:hint="default" w:ascii="Times New Roman" w:hAnsi="Times New Roman" w:eastAsia="仿宋_GB2312" w:cs="Times New Roman"/>
          <w:w w:val="100"/>
          <w:sz w:val="31"/>
          <w:szCs w:val="31"/>
          <w:u w:val="none"/>
          <w:lang w:eastAsia="zh-CN"/>
        </w:rPr>
        <w:t>和江苏省教育考试院</w:t>
      </w:r>
      <w:r>
        <w:rPr>
          <w:rFonts w:hint="default" w:ascii="Times New Roman" w:hAnsi="Times New Roman" w:eastAsia="仿宋_GB2312" w:cs="Times New Roman"/>
          <w:w w:val="100"/>
          <w:sz w:val="31"/>
          <w:szCs w:val="31"/>
          <w:u w:val="none"/>
          <w:lang w:val="en-US" w:eastAsia="zh-CN"/>
        </w:rPr>
        <w:t>联合</w:t>
      </w:r>
      <w:r>
        <w:rPr>
          <w:rFonts w:hint="default" w:ascii="Times New Roman" w:hAnsi="Times New Roman" w:eastAsia="仿宋_GB2312" w:cs="Times New Roman"/>
          <w:w w:val="100"/>
          <w:sz w:val="31"/>
          <w:szCs w:val="31"/>
          <w:u w:val="none"/>
        </w:rPr>
        <w:t>组织专家评审及公示，</w:t>
      </w:r>
      <w:r>
        <w:rPr>
          <w:rFonts w:hint="default" w:ascii="Times New Roman" w:hAnsi="Times New Roman" w:eastAsia="仿宋_GB2312" w:cs="Times New Roman"/>
          <w:i w:val="0"/>
          <w:caps w:val="0"/>
          <w:color w:val="auto"/>
          <w:spacing w:val="0"/>
          <w:w w:val="100"/>
          <w:sz w:val="32"/>
          <w:szCs w:val="32"/>
          <w:lang w:val="en-US" w:eastAsia="zh-CN"/>
        </w:rPr>
        <w:t>确定了江苏省教育科学“十四五”规划（考试招生专项）课题27项（名单见附件1）和第三届江苏省教育考试招生研究课题38项（名单见附件2）。</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outlineLvl w:val="9"/>
        <w:rPr>
          <w:rFonts w:hint="default" w:ascii="Times New Roman" w:hAnsi="Times New Roman" w:eastAsia="仿宋_GB2312" w:cs="Times New Roman"/>
          <w:i w:val="0"/>
          <w:caps w:val="0"/>
          <w:color w:val="auto"/>
          <w:spacing w:val="0"/>
          <w:w w:val="100"/>
          <w:sz w:val="32"/>
          <w:szCs w:val="32"/>
          <w:lang w:val="en-US" w:eastAsia="zh-CN"/>
        </w:rPr>
      </w:pPr>
      <w:r>
        <w:rPr>
          <w:rFonts w:hint="default" w:ascii="Times New Roman" w:hAnsi="Times New Roman" w:eastAsia="仿宋_GB2312" w:cs="Times New Roman"/>
          <w:i w:val="0"/>
          <w:caps w:val="0"/>
          <w:color w:val="auto"/>
          <w:spacing w:val="0"/>
          <w:w w:val="100"/>
          <w:sz w:val="32"/>
          <w:szCs w:val="32"/>
          <w:lang w:val="en-US" w:eastAsia="zh-CN"/>
        </w:rPr>
        <w:t>希望各课题承担单位切实加强对本单位的课题管理，认真做好课题研究的组织实施工作。根据《江苏省教育考试科研工作管理办法》的要求，各立项课题（含省规划办课题、院级课题）须于2022年5月30日前完成开题工作，并于6月10日前将开题报告书报送至省教育考试院科研处，开题报告书将作为首批课题经费的划拨依据。省规划办课题开题报告同时须登录省规划办课题管理系统（网址：http://218.94.132.210:8021/）提交。</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outlineLvl w:val="9"/>
        <w:rPr>
          <w:rFonts w:hint="default" w:ascii="Times New Roman" w:hAnsi="Times New Roman" w:eastAsia="仿宋_GB2312" w:cs="Times New Roman"/>
          <w:i w:val="0"/>
          <w:caps w:val="0"/>
          <w:color w:val="auto"/>
          <w:spacing w:val="0"/>
          <w:w w:val="100"/>
          <w:sz w:val="32"/>
          <w:szCs w:val="32"/>
          <w:lang w:val="en-US" w:eastAsia="zh-CN"/>
        </w:rPr>
      </w:pPr>
      <w:r>
        <w:rPr>
          <w:rFonts w:hint="default" w:ascii="Times New Roman" w:hAnsi="Times New Roman" w:eastAsia="仿宋_GB2312" w:cs="Times New Roman"/>
          <w:i w:val="0"/>
          <w:caps w:val="0"/>
          <w:color w:val="auto"/>
          <w:spacing w:val="0"/>
          <w:w w:val="100"/>
          <w:sz w:val="32"/>
          <w:szCs w:val="32"/>
          <w:lang w:val="en-US" w:eastAsia="zh-CN"/>
        </w:rPr>
        <w:t>管理和研究中出现的有关情况可与省教育考试院科研处联系，联系人：张斓、陈艳艳；联系电话：025-83235889、83235909；电子信箱：</w:t>
      </w:r>
      <w:r>
        <w:rPr>
          <w:rFonts w:hint="default" w:ascii="Times New Roman" w:hAnsi="Times New Roman" w:eastAsia="仿宋_GB2312" w:cs="Times New Roman"/>
          <w:i w:val="0"/>
          <w:caps w:val="0"/>
          <w:color w:val="auto"/>
          <w:spacing w:val="0"/>
          <w:w w:val="100"/>
          <w:sz w:val="32"/>
          <w:szCs w:val="32"/>
          <w:lang w:val="en-US" w:eastAsia="zh-CN"/>
        </w:rPr>
        <w:fldChar w:fldCharType="begin"/>
      </w:r>
      <w:r>
        <w:rPr>
          <w:rFonts w:hint="default" w:ascii="Times New Roman" w:hAnsi="Times New Roman" w:eastAsia="仿宋_GB2312" w:cs="Times New Roman"/>
          <w:i w:val="0"/>
          <w:caps w:val="0"/>
          <w:color w:val="auto"/>
          <w:spacing w:val="0"/>
          <w:w w:val="100"/>
          <w:sz w:val="32"/>
          <w:szCs w:val="32"/>
          <w:lang w:val="en-US" w:eastAsia="zh-CN"/>
        </w:rPr>
        <w:instrText xml:space="preserve"> HYPERLINK "mailto:zhangl@jseea.cn。" </w:instrText>
      </w:r>
      <w:r>
        <w:rPr>
          <w:rFonts w:hint="default" w:ascii="Times New Roman" w:hAnsi="Times New Roman" w:eastAsia="仿宋_GB2312" w:cs="Times New Roman"/>
          <w:i w:val="0"/>
          <w:caps w:val="0"/>
          <w:color w:val="auto"/>
          <w:spacing w:val="0"/>
          <w:w w:val="100"/>
          <w:sz w:val="32"/>
          <w:szCs w:val="32"/>
          <w:lang w:val="en-US" w:eastAsia="zh-CN"/>
        </w:rPr>
        <w:fldChar w:fldCharType="separate"/>
      </w:r>
      <w:r>
        <w:rPr>
          <w:rFonts w:hint="default" w:ascii="Times New Roman" w:hAnsi="Times New Roman" w:eastAsia="仿宋_GB2312" w:cs="Times New Roman"/>
          <w:i w:val="0"/>
          <w:caps w:val="0"/>
          <w:color w:val="auto"/>
          <w:spacing w:val="0"/>
          <w:w w:val="100"/>
          <w:sz w:val="32"/>
          <w:szCs w:val="32"/>
          <w:lang w:val="en-US" w:eastAsia="zh-CN"/>
        </w:rPr>
        <w:t>zhangl@jseea.cn；</w:t>
      </w:r>
      <w:r>
        <w:rPr>
          <w:rFonts w:hint="default" w:ascii="Times New Roman" w:hAnsi="Times New Roman" w:eastAsia="仿宋_GB2312" w:cs="Times New Roman"/>
          <w:i w:val="0"/>
          <w:caps w:val="0"/>
          <w:color w:val="auto"/>
          <w:spacing w:val="0"/>
          <w:w w:val="100"/>
          <w:sz w:val="32"/>
          <w:szCs w:val="32"/>
          <w:lang w:val="en-US" w:eastAsia="zh-CN"/>
        </w:rPr>
        <w:fldChar w:fldCharType="end"/>
      </w:r>
      <w:r>
        <w:rPr>
          <w:rFonts w:hint="default" w:ascii="Times New Roman" w:hAnsi="Times New Roman" w:eastAsia="仿宋_GB2312" w:cs="Times New Roman"/>
          <w:i w:val="0"/>
          <w:caps w:val="0"/>
          <w:color w:val="auto"/>
          <w:spacing w:val="0"/>
          <w:w w:val="100"/>
          <w:sz w:val="32"/>
          <w:szCs w:val="32"/>
          <w:lang w:val="en-US" w:eastAsia="zh-CN"/>
        </w:rPr>
        <w:t>地址：南京市北京西路15-2号；邮编：210024。</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outlineLvl w:val="9"/>
        <w:rPr>
          <w:rFonts w:hint="default" w:ascii="Times New Roman" w:hAnsi="Times New Roman" w:eastAsia="仿宋_GB2312" w:cs="Times New Roman"/>
          <w:i w:val="0"/>
          <w:caps w:val="0"/>
          <w:color w:val="auto"/>
          <w:spacing w:val="0"/>
          <w:w w:val="100"/>
          <w:sz w:val="32"/>
          <w:szCs w:val="32"/>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858" w:leftChars="304" w:right="0" w:hanging="1220" w:firstLineChars="0"/>
        <w:jc w:val="both"/>
        <w:textAlignment w:val="auto"/>
        <w:outlineLvl w:val="9"/>
        <w:rPr>
          <w:rFonts w:hint="default" w:ascii="Times New Roman" w:hAnsi="Times New Roman" w:eastAsia="仿宋_GB2312" w:cs="Times New Roman"/>
          <w:i w:val="0"/>
          <w:caps w:val="0"/>
          <w:color w:val="auto"/>
          <w:spacing w:val="0"/>
          <w:w w:val="100"/>
          <w:sz w:val="32"/>
          <w:szCs w:val="32"/>
          <w:lang w:val="en-US" w:eastAsia="zh-CN"/>
        </w:rPr>
      </w:pPr>
      <w:r>
        <w:rPr>
          <w:rFonts w:hint="default" w:ascii="Times New Roman" w:hAnsi="Times New Roman" w:eastAsia="仿宋_GB2312" w:cs="Times New Roman"/>
          <w:i w:val="0"/>
          <w:caps w:val="0"/>
          <w:color w:val="auto"/>
          <w:spacing w:val="0"/>
          <w:w w:val="100"/>
          <w:sz w:val="32"/>
          <w:szCs w:val="32"/>
          <w:lang w:val="en-US" w:eastAsia="zh-CN"/>
        </w:rPr>
        <w:t>附件：1.江苏省教育科学“十四五”规划（考试招生专项）立项课题</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1577" w:firstLineChars="493"/>
        <w:jc w:val="both"/>
        <w:textAlignment w:val="auto"/>
        <w:outlineLvl w:val="9"/>
        <w:rPr>
          <w:rFonts w:hint="default" w:ascii="Times New Roman" w:hAnsi="Times New Roman" w:eastAsia="仿宋_GB2312" w:cs="Times New Roman"/>
          <w:i w:val="0"/>
          <w:caps w:val="0"/>
          <w:color w:val="auto"/>
          <w:spacing w:val="0"/>
          <w:w w:val="100"/>
          <w:sz w:val="32"/>
          <w:szCs w:val="32"/>
          <w:lang w:val="en-US" w:eastAsia="zh-CN"/>
        </w:rPr>
      </w:pPr>
      <w:r>
        <w:rPr>
          <w:rFonts w:hint="default" w:ascii="Times New Roman" w:hAnsi="Times New Roman" w:eastAsia="仿宋_GB2312" w:cs="Times New Roman"/>
          <w:i w:val="0"/>
          <w:caps w:val="0"/>
          <w:color w:val="auto"/>
          <w:spacing w:val="0"/>
          <w:w w:val="100"/>
          <w:sz w:val="32"/>
          <w:szCs w:val="32"/>
          <w:lang w:val="en-US" w:eastAsia="zh-CN"/>
        </w:rPr>
        <w:t>2.第三届江苏省教育考试招生研究立项课题</w:t>
      </w:r>
    </w:p>
    <w:p>
      <w:pPr>
        <w:keepNext w:val="0"/>
        <w:keepLines w:val="0"/>
        <w:pageBreakBefore w:val="0"/>
        <w:widowControl w:val="0"/>
        <w:kinsoku/>
        <w:wordWrap/>
        <w:overflowPunct/>
        <w:topLinePunct w:val="0"/>
        <w:autoSpaceDE/>
        <w:autoSpaceDN/>
        <w:bidi w:val="0"/>
        <w:adjustRightInd/>
        <w:snapToGrid/>
        <w:spacing w:line="600" w:lineRule="exact"/>
        <w:ind w:firstLine="1577" w:firstLineChars="493"/>
        <w:jc w:val="both"/>
        <w:textAlignment w:val="auto"/>
        <w:outlineLvl w:val="9"/>
        <w:rPr>
          <w:rFonts w:hint="default" w:ascii="Times New Roman" w:hAnsi="Times New Roman" w:eastAsia="仿宋_GB2312" w:cs="Times New Roman"/>
          <w:i w:val="0"/>
          <w:caps w:val="0"/>
          <w:color w:val="auto"/>
          <w:spacing w:val="0"/>
          <w:w w:val="100"/>
          <w:kern w:val="0"/>
          <w:sz w:val="32"/>
          <w:szCs w:val="32"/>
          <w:lang w:val="en-US" w:eastAsia="zh-CN" w:bidi="ar"/>
        </w:rPr>
      </w:pPr>
      <w:r>
        <w:rPr>
          <w:rFonts w:hint="default" w:ascii="Times New Roman" w:hAnsi="Times New Roman" w:eastAsia="仿宋_GB2312" w:cs="Times New Roman"/>
          <w:i w:val="0"/>
          <w:caps w:val="0"/>
          <w:color w:val="auto"/>
          <w:spacing w:val="0"/>
          <w:w w:val="100"/>
          <w:kern w:val="0"/>
          <w:sz w:val="32"/>
          <w:szCs w:val="32"/>
          <w:lang w:val="en-US" w:eastAsia="zh-CN" w:bidi="ar"/>
        </w:rPr>
        <w:t>3.江苏省教育科学规划课题开题报告书</w:t>
      </w:r>
    </w:p>
    <w:p>
      <w:pPr>
        <w:keepNext w:val="0"/>
        <w:keepLines w:val="0"/>
        <w:pageBreakBefore w:val="0"/>
        <w:widowControl w:val="0"/>
        <w:kinsoku/>
        <w:wordWrap/>
        <w:overflowPunct/>
        <w:topLinePunct w:val="0"/>
        <w:autoSpaceDE/>
        <w:autoSpaceDN/>
        <w:bidi w:val="0"/>
        <w:adjustRightInd/>
        <w:snapToGrid/>
        <w:spacing w:line="600" w:lineRule="exact"/>
        <w:ind w:firstLine="1577" w:firstLineChars="493"/>
        <w:jc w:val="both"/>
        <w:textAlignment w:val="auto"/>
        <w:outlineLvl w:val="9"/>
        <w:rPr>
          <w:rFonts w:hint="default" w:ascii="Times New Roman" w:hAnsi="Times New Roman" w:eastAsia="仿宋_GB2312" w:cs="Times New Roman"/>
          <w:i w:val="0"/>
          <w:caps w:val="0"/>
          <w:color w:val="auto"/>
          <w:spacing w:val="0"/>
          <w:w w:val="100"/>
          <w:kern w:val="0"/>
          <w:sz w:val="32"/>
          <w:szCs w:val="32"/>
          <w:lang w:val="en-US" w:eastAsia="zh-CN" w:bidi="ar"/>
        </w:rPr>
      </w:pPr>
      <w:r>
        <w:rPr>
          <w:rFonts w:hint="default" w:ascii="Times New Roman" w:hAnsi="Times New Roman" w:eastAsia="仿宋_GB2312" w:cs="Times New Roman"/>
          <w:i w:val="0"/>
          <w:caps w:val="0"/>
          <w:color w:val="auto"/>
          <w:spacing w:val="0"/>
          <w:w w:val="100"/>
          <w:kern w:val="0"/>
          <w:sz w:val="32"/>
          <w:szCs w:val="32"/>
          <w:lang w:val="en-US" w:eastAsia="zh-CN" w:bidi="ar"/>
        </w:rPr>
        <w:t>4.江苏省教育考试招生研究课题开题报告书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i w:val="0"/>
          <w:caps w:val="0"/>
          <w:color w:val="auto"/>
          <w:spacing w:val="0"/>
          <w:w w:val="100"/>
          <w:kern w:val="0"/>
          <w:sz w:val="32"/>
          <w:szCs w:val="32"/>
          <w:lang w:val="en-US" w:eastAsia="zh-CN" w:bidi="ar"/>
        </w:rPr>
      </w:pPr>
      <w:r>
        <w:rPr>
          <w:rFonts w:hint="default" w:ascii="Times New Roman" w:hAnsi="Times New Roman" w:eastAsia="仿宋_GB2312" w:cs="Times New Roman"/>
          <w:i w:val="0"/>
          <w:caps w:val="0"/>
          <w:color w:val="auto"/>
          <w:spacing w:val="0"/>
          <w:w w:val="100"/>
          <w:kern w:val="0"/>
          <w:sz w:val="32"/>
          <w:szCs w:val="32"/>
          <w:lang w:val="en-US" w:eastAsia="zh-CN" w:bidi="ar"/>
        </w:rPr>
        <w:t xml:space="preserve">     </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600" w:leftChars="0" w:right="0" w:rightChars="0"/>
        <w:jc w:val="both"/>
        <w:textAlignment w:val="auto"/>
        <w:outlineLvl w:val="9"/>
        <w:rPr>
          <w:rFonts w:hint="default" w:ascii="Times New Roman" w:hAnsi="Times New Roman" w:eastAsia="仿宋_GB2312" w:cs="Times New Roman"/>
          <w:i w:val="0"/>
          <w:caps w:val="0"/>
          <w:color w:val="auto"/>
          <w:spacing w:val="0"/>
          <w:w w:val="100"/>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ind w:right="480" w:firstLine="4819" w:firstLineChars="1506"/>
        <w:jc w:val="both"/>
        <w:textAlignment w:val="auto"/>
        <w:outlineLvl w:val="9"/>
        <w:rPr>
          <w:rFonts w:hint="default" w:ascii="Times New Roman" w:hAnsi="Times New Roman" w:eastAsia="仿宋_GB2312" w:cs="Times New Roman"/>
          <w:i w:val="0"/>
          <w:caps w:val="0"/>
          <w:color w:val="auto"/>
          <w:spacing w:val="0"/>
          <w:w w:val="100"/>
          <w:kern w:val="0"/>
          <w:sz w:val="32"/>
          <w:szCs w:val="32"/>
          <w:lang w:val="en-US" w:eastAsia="zh-CN" w:bidi="ar"/>
        </w:rPr>
      </w:pPr>
      <w:r>
        <w:rPr>
          <w:rFonts w:hint="default" w:ascii="Times New Roman" w:hAnsi="Times New Roman" w:eastAsia="仿宋_GB2312" w:cs="Times New Roman"/>
          <w:i w:val="0"/>
          <w:caps w:val="0"/>
          <w:color w:val="auto"/>
          <w:spacing w:val="0"/>
          <w:w w:val="100"/>
          <w:kern w:val="0"/>
          <w:sz w:val="32"/>
          <w:szCs w:val="32"/>
          <w:lang w:val="en-US" w:eastAsia="zh-CN" w:bidi="ar"/>
        </w:rPr>
        <w:t>江苏省教育考试院</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480" w:firstLine="4937" w:firstLineChars="1543"/>
        <w:jc w:val="both"/>
        <w:textAlignment w:val="auto"/>
        <w:outlineLvl w:val="9"/>
        <w:rPr>
          <w:rFonts w:hint="default" w:ascii="Times New Roman" w:hAnsi="Times New Roman" w:eastAsia="仿宋_GB2312" w:cs="Times New Roman"/>
          <w:w w:val="100"/>
          <w:sz w:val="31"/>
          <w:szCs w:val="31"/>
          <w:u w:val="none"/>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0" w:num="1"/>
          <w:rtlGutter w:val="0"/>
          <w:docGrid w:linePitch="312" w:charSpace="0"/>
        </w:sectPr>
      </w:pPr>
      <w:r>
        <w:rPr>
          <w:rFonts w:hint="default" w:ascii="Times New Roman" w:hAnsi="Times New Roman" w:eastAsia="仿宋_GB2312" w:cs="Times New Roman"/>
          <w:i w:val="0"/>
          <w:caps w:val="0"/>
          <w:color w:val="auto"/>
          <w:spacing w:val="0"/>
          <w:w w:val="100"/>
          <w:kern w:val="0"/>
          <w:sz w:val="32"/>
          <w:szCs w:val="32"/>
          <w:lang w:val="en-US" w:eastAsia="zh-CN" w:bidi="ar"/>
        </w:rPr>
        <w:t>2022年2月16日</w:t>
      </w:r>
    </w:p>
    <w:p>
      <w:pPr>
        <w:keepNext w:val="0"/>
        <w:keepLines w:val="0"/>
        <w:pageBreakBefore w:val="0"/>
        <w:widowControl w:val="0"/>
        <w:shd w:val="clear"/>
        <w:kinsoku/>
        <w:wordWrap/>
        <w:overflowPunct/>
        <w:topLinePunct w:val="0"/>
        <w:autoSpaceDE/>
        <w:autoSpaceDN/>
        <w:bidi w:val="0"/>
        <w:adjustRightInd/>
        <w:snapToGrid/>
        <w:spacing w:line="560" w:lineRule="exact"/>
        <w:ind w:right="480"/>
        <w:jc w:val="left"/>
        <w:textAlignment w:val="auto"/>
        <w:outlineLvl w:val="9"/>
        <w:rPr>
          <w:rFonts w:hint="default" w:ascii="Times New Roman" w:hAnsi="Times New Roman" w:eastAsia="黑体" w:cs="Times New Roman"/>
          <w:b w:val="0"/>
          <w:bCs w:val="0"/>
          <w:i w:val="0"/>
          <w:caps w:val="0"/>
          <w:color w:val="auto"/>
          <w:spacing w:val="0"/>
          <w:w w:val="100"/>
          <w:kern w:val="0"/>
          <w:sz w:val="32"/>
          <w:szCs w:val="32"/>
          <w:lang w:val="en-US" w:eastAsia="zh-CN" w:bidi="ar"/>
        </w:rPr>
      </w:pPr>
      <w:r>
        <w:rPr>
          <w:rFonts w:hint="default" w:ascii="Times New Roman" w:hAnsi="Times New Roman" w:eastAsia="黑体" w:cs="Times New Roman"/>
          <w:b w:val="0"/>
          <w:bCs w:val="0"/>
          <w:i w:val="0"/>
          <w:caps w:val="0"/>
          <w:color w:val="auto"/>
          <w:spacing w:val="0"/>
          <w:w w:val="100"/>
          <w:kern w:val="0"/>
          <w:sz w:val="32"/>
          <w:szCs w:val="32"/>
          <w:lang w:val="en-US" w:eastAsia="zh-CN" w:bidi="ar"/>
        </w:rPr>
        <w:t>附件1</w:t>
      </w:r>
    </w:p>
    <w:p>
      <w:pPr>
        <w:jc w:val="center"/>
        <w:rPr>
          <w:rFonts w:hint="default" w:ascii="Times New Roman" w:hAnsi="Times New Roman" w:eastAsia="方正小标宋_GBK" w:cs="Times New Roman"/>
          <w:b w:val="0"/>
          <w:bCs w:val="0"/>
          <w:i w:val="0"/>
          <w:color w:val="000000"/>
          <w:w w:val="100"/>
          <w:kern w:val="0"/>
          <w:sz w:val="36"/>
          <w:szCs w:val="36"/>
          <w:u w:val="none"/>
          <w:lang w:val="en-US" w:eastAsia="zh-CN" w:bidi="ar"/>
        </w:rPr>
      </w:pPr>
      <w:r>
        <w:rPr>
          <w:rFonts w:hint="default" w:ascii="Times New Roman" w:hAnsi="Times New Roman" w:eastAsia="方正小标宋_GBK" w:cs="Times New Roman"/>
          <w:b w:val="0"/>
          <w:bCs w:val="0"/>
          <w:i w:val="0"/>
          <w:color w:val="000000"/>
          <w:w w:val="100"/>
          <w:kern w:val="0"/>
          <w:sz w:val="36"/>
          <w:szCs w:val="36"/>
          <w:u w:val="none"/>
          <w:lang w:val="en-US" w:eastAsia="zh-CN" w:bidi="ar"/>
        </w:rPr>
        <w:t>江苏省教育规划“十四五”课题（考试招生专项）立项课题（共27项）</w:t>
      </w:r>
    </w:p>
    <w:tbl>
      <w:tblPr>
        <w:tblStyle w:val="5"/>
        <w:tblW w:w="13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63"/>
        <w:gridCol w:w="5983"/>
        <w:gridCol w:w="1709"/>
        <w:gridCol w:w="3077"/>
        <w:gridCol w:w="1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w w:val="100"/>
                <w:sz w:val="24"/>
                <w:szCs w:val="24"/>
                <w:u w:val="none"/>
              </w:rPr>
            </w:pPr>
            <w:r>
              <w:rPr>
                <w:rFonts w:hint="default" w:ascii="Times New Roman" w:hAnsi="Times New Roman" w:eastAsia="黑体" w:cs="Times New Roman"/>
                <w:b w:val="0"/>
                <w:bCs/>
                <w:i w:val="0"/>
                <w:color w:val="000000"/>
                <w:w w:val="100"/>
                <w:kern w:val="0"/>
                <w:sz w:val="24"/>
                <w:szCs w:val="24"/>
                <w:u w:val="none"/>
                <w:lang w:val="en-US" w:eastAsia="zh-CN" w:bidi="ar"/>
              </w:rPr>
              <w:t>立项编号</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w w:val="100"/>
                <w:sz w:val="24"/>
                <w:szCs w:val="24"/>
                <w:u w:val="none"/>
              </w:rPr>
            </w:pPr>
            <w:r>
              <w:rPr>
                <w:rFonts w:hint="default" w:ascii="Times New Roman" w:hAnsi="Times New Roman" w:eastAsia="黑体" w:cs="Times New Roman"/>
                <w:b w:val="0"/>
                <w:bCs/>
                <w:i w:val="0"/>
                <w:color w:val="000000"/>
                <w:w w:val="100"/>
                <w:kern w:val="0"/>
                <w:sz w:val="24"/>
                <w:szCs w:val="24"/>
                <w:u w:val="none"/>
                <w:lang w:val="en-US" w:eastAsia="zh-CN" w:bidi="ar"/>
              </w:rPr>
              <w:t>课题名称</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w w:val="100"/>
                <w:sz w:val="24"/>
                <w:szCs w:val="24"/>
                <w:u w:val="none"/>
              </w:rPr>
            </w:pPr>
            <w:r>
              <w:rPr>
                <w:rFonts w:hint="default" w:ascii="Times New Roman" w:hAnsi="Times New Roman" w:eastAsia="黑体" w:cs="Times New Roman"/>
                <w:b w:val="0"/>
                <w:bCs/>
                <w:i w:val="0"/>
                <w:color w:val="000000"/>
                <w:w w:val="100"/>
                <w:kern w:val="0"/>
                <w:sz w:val="24"/>
                <w:szCs w:val="24"/>
                <w:u w:val="none"/>
                <w:lang w:val="en-US" w:eastAsia="zh-CN" w:bidi="ar"/>
              </w:rPr>
              <w:t>主持人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w w:val="100"/>
                <w:sz w:val="24"/>
                <w:szCs w:val="24"/>
                <w:u w:val="none"/>
              </w:rPr>
            </w:pPr>
            <w:r>
              <w:rPr>
                <w:rFonts w:hint="default" w:ascii="Times New Roman" w:hAnsi="Times New Roman" w:eastAsia="黑体" w:cs="Times New Roman"/>
                <w:b w:val="0"/>
                <w:bCs/>
                <w:i w:val="0"/>
                <w:color w:val="000000"/>
                <w:w w:val="100"/>
                <w:kern w:val="0"/>
                <w:sz w:val="24"/>
                <w:szCs w:val="24"/>
                <w:u w:val="none"/>
                <w:lang w:val="en-US" w:eastAsia="zh-CN" w:bidi="ar"/>
              </w:rPr>
              <w:t>任职单位</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w w:val="100"/>
                <w:sz w:val="24"/>
                <w:szCs w:val="24"/>
                <w:u w:val="none"/>
              </w:rPr>
            </w:pPr>
            <w:r>
              <w:rPr>
                <w:rFonts w:hint="default" w:ascii="Times New Roman" w:hAnsi="Times New Roman" w:eastAsia="黑体" w:cs="Times New Roman"/>
                <w:b w:val="0"/>
                <w:bCs/>
                <w:i w:val="0"/>
                <w:color w:val="000000"/>
                <w:w w:val="100"/>
                <w:kern w:val="0"/>
                <w:sz w:val="24"/>
                <w:szCs w:val="24"/>
                <w:u w:val="none"/>
                <w:lang w:val="en-US" w:eastAsia="zh-CN" w:bidi="ar"/>
              </w:rPr>
              <w:t>课题类别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K-a/2021/01</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国家教育考试的问责治理体系构建</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王立群</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江苏工程职业技术学院</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w:t>
            </w:r>
            <w:r>
              <w:rPr>
                <w:rFonts w:hint="eastAsia" w:ascii="Times New Roman" w:hAnsi="Times New Roman" w:eastAsia="仿宋" w:cs="Times New Roman"/>
                <w:i w:val="0"/>
                <w:iCs w:val="0"/>
                <w:color w:val="auto"/>
                <w:w w:val="100"/>
                <w:kern w:val="0"/>
                <w:sz w:val="24"/>
                <w:szCs w:val="24"/>
                <w:u w:val="none"/>
                <w:lang w:val="en-US" w:eastAsia="zh-CN" w:bidi="ar"/>
              </w:rPr>
              <w:t>课题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eastAsia" w:ascii="Times New Roman" w:hAnsi="Times New Roman" w:eastAsia="仿宋" w:cs="Times New Roman"/>
                <w:i w:val="0"/>
                <w:iCs w:val="0"/>
                <w:color w:val="auto"/>
                <w:w w:val="100"/>
                <w:kern w:val="0"/>
                <w:sz w:val="24"/>
                <w:szCs w:val="24"/>
                <w:u w:val="none"/>
                <w:lang w:val="en-US" w:eastAsia="zh-CN" w:bidi="ar"/>
              </w:rPr>
              <w:t>（重点</w:t>
            </w:r>
            <w:r>
              <w:rPr>
                <w:rFonts w:hint="default" w:ascii="Times New Roman" w:hAnsi="Times New Roman" w:eastAsia="仿宋" w:cs="Times New Roman"/>
                <w:i w:val="0"/>
                <w:iCs w:val="0"/>
                <w:color w:val="auto"/>
                <w:w w:val="100"/>
                <w:kern w:val="0"/>
                <w:sz w:val="24"/>
                <w:szCs w:val="24"/>
                <w:u w:val="none"/>
                <w:lang w:val="en-US" w:eastAsia="zh-CN" w:bidi="ar"/>
              </w:rPr>
              <w:t>资助</w:t>
            </w:r>
            <w:r>
              <w:rPr>
                <w:rFonts w:hint="eastAsia" w:ascii="Times New Roman" w:hAnsi="Times New Roman" w:eastAsia="仿宋" w:cs="Times New Roman"/>
                <w:i w:val="0"/>
                <w:iCs w:val="0"/>
                <w:color w:val="auto"/>
                <w:w w:val="1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K-a/2021/02</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教育评价改革总体方案引领下的高考评价标准研究</w:t>
            </w:r>
            <w:r>
              <w:rPr>
                <w:rStyle w:val="10"/>
                <w:rFonts w:hint="default" w:ascii="Times New Roman" w:hAnsi="Times New Roman" w:eastAsia="仿宋" w:cs="Times New Roman"/>
                <w:color w:val="auto"/>
                <w:w w:val="100"/>
                <w:sz w:val="24"/>
                <w:szCs w:val="24"/>
                <w:lang w:val="en-US" w:eastAsia="zh-CN" w:bidi="ar"/>
              </w:rPr>
              <w:t>——</w:t>
            </w:r>
            <w:r>
              <w:rPr>
                <w:rStyle w:val="11"/>
                <w:rFonts w:hint="default" w:ascii="Times New Roman" w:hAnsi="Times New Roman" w:eastAsia="仿宋" w:cs="Times New Roman"/>
                <w:color w:val="auto"/>
                <w:w w:val="100"/>
                <w:sz w:val="24"/>
                <w:szCs w:val="24"/>
                <w:lang w:val="en-US" w:eastAsia="zh-CN" w:bidi="ar"/>
              </w:rPr>
              <w:t>以新高考数据评价指标体系建设为例</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范美琴、高柳萍</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江苏省教育考试院</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w:t>
            </w:r>
            <w:r>
              <w:rPr>
                <w:rFonts w:hint="eastAsia" w:ascii="Times New Roman" w:hAnsi="Times New Roman" w:eastAsia="仿宋" w:cs="Times New Roman"/>
                <w:i w:val="0"/>
                <w:iCs w:val="0"/>
                <w:color w:val="auto"/>
                <w:w w:val="100"/>
                <w:kern w:val="0"/>
                <w:sz w:val="24"/>
                <w:szCs w:val="24"/>
                <w:u w:val="none"/>
                <w:lang w:val="en-US" w:eastAsia="zh-CN" w:bidi="ar"/>
              </w:rPr>
              <w:t>课题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eastAsia" w:ascii="Times New Roman" w:hAnsi="Times New Roman" w:eastAsia="仿宋" w:cs="Times New Roman"/>
                <w:i w:val="0"/>
                <w:iCs w:val="0"/>
                <w:color w:val="auto"/>
                <w:w w:val="100"/>
                <w:kern w:val="0"/>
                <w:sz w:val="24"/>
                <w:szCs w:val="24"/>
                <w:u w:val="none"/>
                <w:lang w:val="en-US" w:eastAsia="zh-CN" w:bidi="ar"/>
              </w:rPr>
              <w:t>（重点</w:t>
            </w:r>
            <w:r>
              <w:rPr>
                <w:rFonts w:hint="default" w:ascii="Times New Roman" w:hAnsi="Times New Roman" w:eastAsia="仿宋" w:cs="Times New Roman"/>
                <w:i w:val="0"/>
                <w:iCs w:val="0"/>
                <w:color w:val="auto"/>
                <w:w w:val="100"/>
                <w:kern w:val="0"/>
                <w:sz w:val="24"/>
                <w:szCs w:val="24"/>
                <w:u w:val="none"/>
                <w:lang w:val="en-US" w:eastAsia="zh-CN" w:bidi="ar"/>
              </w:rPr>
              <w:t>资助</w:t>
            </w:r>
            <w:r>
              <w:rPr>
                <w:rFonts w:hint="eastAsia" w:ascii="Times New Roman" w:hAnsi="Times New Roman" w:eastAsia="仿宋" w:cs="Times New Roman"/>
                <w:i w:val="0"/>
                <w:iCs w:val="0"/>
                <w:color w:val="auto"/>
                <w:w w:val="1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K-a/2021/03</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中庸理性视角下江苏新高考改革方案实施现状研究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陆群、夏晓飞</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南京信息职业技术学院</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w:t>
            </w:r>
            <w:r>
              <w:rPr>
                <w:rFonts w:hint="eastAsia" w:ascii="Times New Roman" w:hAnsi="Times New Roman" w:eastAsia="仿宋" w:cs="Times New Roman"/>
                <w:i w:val="0"/>
                <w:iCs w:val="0"/>
                <w:color w:val="auto"/>
                <w:w w:val="100"/>
                <w:kern w:val="0"/>
                <w:sz w:val="24"/>
                <w:szCs w:val="24"/>
                <w:u w:val="none"/>
                <w:lang w:val="en-US" w:eastAsia="zh-CN" w:bidi="ar"/>
              </w:rPr>
              <w:t>课题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eastAsia" w:ascii="Times New Roman" w:hAnsi="Times New Roman" w:eastAsia="仿宋" w:cs="Times New Roman"/>
                <w:i w:val="0"/>
                <w:iCs w:val="0"/>
                <w:color w:val="auto"/>
                <w:w w:val="100"/>
                <w:kern w:val="0"/>
                <w:sz w:val="24"/>
                <w:szCs w:val="24"/>
                <w:u w:val="none"/>
                <w:lang w:val="en-US" w:eastAsia="zh-CN" w:bidi="ar"/>
              </w:rPr>
              <w:t>（重点</w:t>
            </w:r>
            <w:r>
              <w:rPr>
                <w:rFonts w:hint="default" w:ascii="Times New Roman" w:hAnsi="Times New Roman" w:eastAsia="仿宋" w:cs="Times New Roman"/>
                <w:i w:val="0"/>
                <w:iCs w:val="0"/>
                <w:color w:val="auto"/>
                <w:w w:val="100"/>
                <w:kern w:val="0"/>
                <w:sz w:val="24"/>
                <w:szCs w:val="24"/>
                <w:u w:val="none"/>
                <w:lang w:val="en-US" w:eastAsia="zh-CN" w:bidi="ar"/>
              </w:rPr>
              <w:t>资助</w:t>
            </w:r>
            <w:r>
              <w:rPr>
                <w:rFonts w:hint="eastAsia" w:ascii="Times New Roman" w:hAnsi="Times New Roman" w:eastAsia="仿宋" w:cs="Times New Roman"/>
                <w:i w:val="0"/>
                <w:iCs w:val="0"/>
                <w:color w:val="auto"/>
                <w:w w:val="1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K-a/2021/04</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国际比较考试中试题汉译的问题研究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赵雪宇</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东南大学</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w:t>
            </w:r>
            <w:r>
              <w:rPr>
                <w:rFonts w:hint="eastAsia" w:ascii="Times New Roman" w:hAnsi="Times New Roman" w:eastAsia="仿宋" w:cs="Times New Roman"/>
                <w:i w:val="0"/>
                <w:iCs w:val="0"/>
                <w:color w:val="auto"/>
                <w:w w:val="100"/>
                <w:kern w:val="0"/>
                <w:sz w:val="24"/>
                <w:szCs w:val="24"/>
                <w:u w:val="none"/>
                <w:lang w:val="en-US" w:eastAsia="zh-CN" w:bidi="ar"/>
              </w:rPr>
              <w:t>课题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eastAsia" w:ascii="Times New Roman" w:hAnsi="Times New Roman" w:eastAsia="仿宋" w:cs="Times New Roman"/>
                <w:i w:val="0"/>
                <w:iCs w:val="0"/>
                <w:color w:val="auto"/>
                <w:w w:val="100"/>
                <w:kern w:val="0"/>
                <w:sz w:val="24"/>
                <w:szCs w:val="24"/>
                <w:u w:val="none"/>
                <w:lang w:val="en-US" w:eastAsia="zh-CN" w:bidi="ar"/>
              </w:rPr>
              <w:t>（重点</w:t>
            </w:r>
            <w:r>
              <w:rPr>
                <w:rFonts w:hint="default" w:ascii="Times New Roman" w:hAnsi="Times New Roman" w:eastAsia="仿宋" w:cs="Times New Roman"/>
                <w:i w:val="0"/>
                <w:iCs w:val="0"/>
                <w:color w:val="auto"/>
                <w:w w:val="100"/>
                <w:kern w:val="0"/>
                <w:sz w:val="24"/>
                <w:szCs w:val="24"/>
                <w:u w:val="none"/>
                <w:lang w:val="en-US" w:eastAsia="zh-CN" w:bidi="ar"/>
              </w:rPr>
              <w:t>资助</w:t>
            </w:r>
            <w:r>
              <w:rPr>
                <w:rFonts w:hint="eastAsia" w:ascii="Times New Roman" w:hAnsi="Times New Roman" w:eastAsia="仿宋" w:cs="Times New Roman"/>
                <w:i w:val="0"/>
                <w:iCs w:val="0"/>
                <w:color w:val="auto"/>
                <w:w w:val="1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K-a/2021/05</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新高考选考科目政策实施问题及对策研究</w:t>
            </w:r>
            <w:r>
              <w:rPr>
                <w:rStyle w:val="10"/>
                <w:rFonts w:hint="default" w:ascii="Times New Roman" w:hAnsi="Times New Roman" w:eastAsia="仿宋" w:cs="Times New Roman"/>
                <w:color w:val="auto"/>
                <w:w w:val="100"/>
                <w:sz w:val="24"/>
                <w:szCs w:val="24"/>
                <w:lang w:val="en-US" w:eastAsia="zh-CN" w:bidi="ar"/>
              </w:rPr>
              <w:t>——</w:t>
            </w:r>
            <w:r>
              <w:rPr>
                <w:rStyle w:val="11"/>
                <w:rFonts w:hint="default" w:ascii="Times New Roman" w:hAnsi="Times New Roman" w:eastAsia="仿宋" w:cs="Times New Roman"/>
                <w:color w:val="auto"/>
                <w:w w:val="100"/>
                <w:sz w:val="24"/>
                <w:szCs w:val="24"/>
                <w:lang w:val="en-US" w:eastAsia="zh-CN" w:bidi="ar"/>
              </w:rPr>
              <w:t>江苏实践的思考</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刘明岩、马彪</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lang w:val="en-US"/>
              </w:rPr>
            </w:pPr>
            <w:r>
              <w:rPr>
                <w:rFonts w:hint="default" w:ascii="Times New Roman" w:hAnsi="Times New Roman" w:eastAsia="仿宋" w:cs="Times New Roman"/>
                <w:i w:val="0"/>
                <w:iCs w:val="0"/>
                <w:color w:val="auto"/>
                <w:w w:val="100"/>
                <w:kern w:val="0"/>
                <w:sz w:val="24"/>
                <w:szCs w:val="24"/>
                <w:u w:val="none"/>
                <w:lang w:val="en-US" w:eastAsia="zh-CN" w:bidi="ar"/>
              </w:rPr>
              <w:t>江苏省教育考试院</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w:t>
            </w:r>
            <w:r>
              <w:rPr>
                <w:rFonts w:hint="eastAsia" w:ascii="Times New Roman" w:hAnsi="Times New Roman" w:eastAsia="仿宋" w:cs="Times New Roman"/>
                <w:i w:val="0"/>
                <w:iCs w:val="0"/>
                <w:color w:val="auto"/>
                <w:w w:val="100"/>
                <w:kern w:val="0"/>
                <w:sz w:val="24"/>
                <w:szCs w:val="24"/>
                <w:u w:val="none"/>
                <w:lang w:val="en-US" w:eastAsia="zh-CN" w:bidi="ar"/>
              </w:rPr>
              <w:t>课题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eastAsia" w:ascii="Times New Roman" w:hAnsi="Times New Roman" w:eastAsia="仿宋" w:cs="Times New Roman"/>
                <w:i w:val="0"/>
                <w:iCs w:val="0"/>
                <w:color w:val="auto"/>
                <w:w w:val="100"/>
                <w:kern w:val="0"/>
                <w:sz w:val="24"/>
                <w:szCs w:val="24"/>
                <w:u w:val="none"/>
                <w:lang w:val="en-US" w:eastAsia="zh-CN" w:bidi="ar"/>
              </w:rPr>
              <w:t>（重点</w:t>
            </w:r>
            <w:r>
              <w:rPr>
                <w:rFonts w:hint="default" w:ascii="Times New Roman" w:hAnsi="Times New Roman" w:eastAsia="仿宋" w:cs="Times New Roman"/>
                <w:i w:val="0"/>
                <w:iCs w:val="0"/>
                <w:color w:val="auto"/>
                <w:w w:val="100"/>
                <w:kern w:val="0"/>
                <w:sz w:val="24"/>
                <w:szCs w:val="24"/>
                <w:u w:val="none"/>
                <w:lang w:val="en-US" w:eastAsia="zh-CN" w:bidi="ar"/>
              </w:rPr>
              <w:t>资助</w:t>
            </w:r>
            <w:r>
              <w:rPr>
                <w:rFonts w:hint="eastAsia" w:ascii="Times New Roman" w:hAnsi="Times New Roman" w:eastAsia="仿宋" w:cs="Times New Roman"/>
                <w:i w:val="0"/>
                <w:iCs w:val="0"/>
                <w:color w:val="auto"/>
                <w:w w:val="1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K-a/2021/06</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信息非对称视域下江苏新高考选科与高校招生的博弈研究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孙晃、于海娟</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苏州工业园区服务外包职业学院</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w:t>
            </w:r>
            <w:r>
              <w:rPr>
                <w:rFonts w:hint="eastAsia" w:ascii="Times New Roman" w:hAnsi="Times New Roman" w:eastAsia="仿宋" w:cs="Times New Roman"/>
                <w:i w:val="0"/>
                <w:iCs w:val="0"/>
                <w:color w:val="auto"/>
                <w:w w:val="100"/>
                <w:kern w:val="0"/>
                <w:sz w:val="24"/>
                <w:szCs w:val="24"/>
                <w:u w:val="none"/>
                <w:lang w:val="en-US" w:eastAsia="zh-CN" w:bidi="ar"/>
              </w:rPr>
              <w:t>课题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eastAsia" w:ascii="Times New Roman" w:hAnsi="Times New Roman" w:eastAsia="仿宋" w:cs="Times New Roman"/>
                <w:i w:val="0"/>
                <w:iCs w:val="0"/>
                <w:color w:val="auto"/>
                <w:w w:val="100"/>
                <w:kern w:val="0"/>
                <w:sz w:val="24"/>
                <w:szCs w:val="24"/>
                <w:u w:val="none"/>
                <w:lang w:val="en-US" w:eastAsia="zh-CN" w:bidi="ar"/>
              </w:rPr>
              <w:t>（重点</w:t>
            </w:r>
            <w:r>
              <w:rPr>
                <w:rFonts w:hint="default" w:ascii="Times New Roman" w:hAnsi="Times New Roman" w:eastAsia="仿宋" w:cs="Times New Roman"/>
                <w:i w:val="0"/>
                <w:iCs w:val="0"/>
                <w:color w:val="auto"/>
                <w:w w:val="100"/>
                <w:kern w:val="0"/>
                <w:sz w:val="24"/>
                <w:szCs w:val="24"/>
                <w:u w:val="none"/>
                <w:lang w:val="en-US" w:eastAsia="zh-CN" w:bidi="ar"/>
              </w:rPr>
              <w:t>资助</w:t>
            </w:r>
            <w:r>
              <w:rPr>
                <w:rFonts w:hint="eastAsia" w:ascii="Times New Roman" w:hAnsi="Times New Roman" w:eastAsia="仿宋" w:cs="Times New Roman"/>
                <w:i w:val="0"/>
                <w:iCs w:val="0"/>
                <w:color w:val="auto"/>
                <w:w w:val="1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K-a/2021/07</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基于</w:t>
            </w:r>
            <w:r>
              <w:rPr>
                <w:rStyle w:val="10"/>
                <w:rFonts w:hint="default" w:ascii="Times New Roman" w:hAnsi="Times New Roman" w:eastAsia="仿宋" w:cs="Times New Roman"/>
                <w:color w:val="auto"/>
                <w:w w:val="100"/>
                <w:sz w:val="24"/>
                <w:szCs w:val="24"/>
                <w:lang w:val="en-US" w:eastAsia="zh-CN" w:bidi="ar"/>
              </w:rPr>
              <w:t>“</w:t>
            </w:r>
            <w:r>
              <w:rPr>
                <w:rStyle w:val="11"/>
                <w:rFonts w:hint="default" w:ascii="Times New Roman" w:hAnsi="Times New Roman" w:eastAsia="仿宋" w:cs="Times New Roman"/>
                <w:color w:val="auto"/>
                <w:w w:val="100"/>
                <w:sz w:val="24"/>
                <w:szCs w:val="24"/>
                <w:lang w:val="en-US" w:eastAsia="zh-CN" w:bidi="ar"/>
              </w:rPr>
              <w:t>四螺旋模型</w:t>
            </w:r>
            <w:r>
              <w:rPr>
                <w:rStyle w:val="10"/>
                <w:rFonts w:hint="default" w:ascii="Times New Roman" w:hAnsi="Times New Roman" w:eastAsia="仿宋" w:cs="Times New Roman"/>
                <w:color w:val="auto"/>
                <w:w w:val="100"/>
                <w:sz w:val="24"/>
                <w:szCs w:val="24"/>
                <w:lang w:val="en-US" w:eastAsia="zh-CN" w:bidi="ar"/>
              </w:rPr>
              <w:t>”</w:t>
            </w:r>
            <w:r>
              <w:rPr>
                <w:rStyle w:val="11"/>
                <w:rFonts w:hint="default" w:ascii="Times New Roman" w:hAnsi="Times New Roman" w:eastAsia="仿宋" w:cs="Times New Roman"/>
                <w:color w:val="auto"/>
                <w:w w:val="100"/>
                <w:sz w:val="24"/>
                <w:szCs w:val="24"/>
                <w:lang w:val="en-US" w:eastAsia="zh-CN" w:bidi="ar"/>
              </w:rPr>
              <w:t>的工程博士招生改革研究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华祖林、李萍</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河海大学</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w:t>
            </w:r>
            <w:r>
              <w:rPr>
                <w:rFonts w:hint="eastAsia" w:ascii="Times New Roman" w:hAnsi="Times New Roman" w:eastAsia="仿宋" w:cs="Times New Roman"/>
                <w:i w:val="0"/>
                <w:iCs w:val="0"/>
                <w:color w:val="auto"/>
                <w:w w:val="100"/>
                <w:kern w:val="0"/>
                <w:sz w:val="24"/>
                <w:szCs w:val="24"/>
                <w:u w:val="none"/>
                <w:lang w:val="en-US" w:eastAsia="zh-CN" w:bidi="ar"/>
              </w:rPr>
              <w:t>课题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eastAsia" w:ascii="Times New Roman" w:hAnsi="Times New Roman" w:eastAsia="仿宋" w:cs="Times New Roman"/>
                <w:i w:val="0"/>
                <w:iCs w:val="0"/>
                <w:color w:val="auto"/>
                <w:w w:val="100"/>
                <w:kern w:val="0"/>
                <w:sz w:val="24"/>
                <w:szCs w:val="24"/>
                <w:u w:val="none"/>
                <w:lang w:val="en-US" w:eastAsia="zh-CN" w:bidi="ar"/>
              </w:rPr>
              <w:t>（重点</w:t>
            </w:r>
            <w:r>
              <w:rPr>
                <w:rFonts w:hint="default" w:ascii="Times New Roman" w:hAnsi="Times New Roman" w:eastAsia="仿宋" w:cs="Times New Roman"/>
                <w:i w:val="0"/>
                <w:iCs w:val="0"/>
                <w:color w:val="auto"/>
                <w:w w:val="100"/>
                <w:kern w:val="0"/>
                <w:sz w:val="24"/>
                <w:szCs w:val="24"/>
                <w:u w:val="none"/>
                <w:lang w:val="en-US" w:eastAsia="zh-CN" w:bidi="ar"/>
              </w:rPr>
              <w:t>资助</w:t>
            </w:r>
            <w:r>
              <w:rPr>
                <w:rFonts w:hint="eastAsia" w:ascii="Times New Roman" w:hAnsi="Times New Roman" w:eastAsia="仿宋" w:cs="Times New Roman"/>
                <w:i w:val="0"/>
                <w:iCs w:val="0"/>
                <w:color w:val="auto"/>
                <w:w w:val="1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K-a/2021/08</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新时代基于标准的高中英语口语评价研究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仲启立</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江苏省教育考试院</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w:t>
            </w:r>
            <w:r>
              <w:rPr>
                <w:rFonts w:hint="eastAsia" w:ascii="Times New Roman" w:hAnsi="Times New Roman" w:eastAsia="仿宋" w:cs="Times New Roman"/>
                <w:i w:val="0"/>
                <w:iCs w:val="0"/>
                <w:color w:val="auto"/>
                <w:w w:val="100"/>
                <w:kern w:val="0"/>
                <w:sz w:val="24"/>
                <w:szCs w:val="24"/>
                <w:u w:val="none"/>
                <w:lang w:val="en-US" w:eastAsia="zh-CN" w:bidi="ar"/>
              </w:rPr>
              <w:t>课题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eastAsia" w:ascii="Times New Roman" w:hAnsi="Times New Roman" w:eastAsia="仿宋" w:cs="Times New Roman"/>
                <w:i w:val="0"/>
                <w:iCs w:val="0"/>
                <w:color w:val="auto"/>
                <w:w w:val="100"/>
                <w:kern w:val="0"/>
                <w:sz w:val="24"/>
                <w:szCs w:val="24"/>
                <w:u w:val="none"/>
                <w:lang w:val="en-US" w:eastAsia="zh-CN" w:bidi="ar"/>
              </w:rPr>
              <w:t>（重点</w:t>
            </w:r>
            <w:r>
              <w:rPr>
                <w:rFonts w:hint="default" w:ascii="Times New Roman" w:hAnsi="Times New Roman" w:eastAsia="仿宋" w:cs="Times New Roman"/>
                <w:i w:val="0"/>
                <w:iCs w:val="0"/>
                <w:color w:val="auto"/>
                <w:w w:val="100"/>
                <w:kern w:val="0"/>
                <w:sz w:val="24"/>
                <w:szCs w:val="24"/>
                <w:u w:val="none"/>
                <w:lang w:val="en-US" w:eastAsia="zh-CN" w:bidi="ar"/>
              </w:rPr>
              <w:t>资助</w:t>
            </w:r>
            <w:r>
              <w:rPr>
                <w:rFonts w:hint="eastAsia" w:ascii="Times New Roman" w:hAnsi="Times New Roman" w:eastAsia="仿宋" w:cs="Times New Roman"/>
                <w:i w:val="0"/>
                <w:iCs w:val="0"/>
                <w:color w:val="auto"/>
                <w:w w:val="1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K-b/2021/01</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w:t>
            </w:r>
            <w:r>
              <w:rPr>
                <w:rStyle w:val="11"/>
                <w:rFonts w:hint="default" w:ascii="Times New Roman" w:hAnsi="Times New Roman" w:eastAsia="仿宋" w:cs="Times New Roman"/>
                <w:color w:val="auto"/>
                <w:w w:val="100"/>
                <w:sz w:val="24"/>
                <w:szCs w:val="24"/>
                <w:lang w:val="en-US" w:eastAsia="zh-CN" w:bidi="ar"/>
              </w:rPr>
              <w:t>双高</w:t>
            </w:r>
            <w:r>
              <w:rPr>
                <w:rStyle w:val="10"/>
                <w:rFonts w:hint="default" w:ascii="Times New Roman" w:hAnsi="Times New Roman" w:eastAsia="仿宋" w:cs="Times New Roman"/>
                <w:color w:val="auto"/>
                <w:w w:val="100"/>
                <w:sz w:val="24"/>
                <w:szCs w:val="24"/>
                <w:lang w:val="en-US" w:eastAsia="zh-CN" w:bidi="ar"/>
              </w:rPr>
              <w:t>”</w:t>
            </w:r>
            <w:r>
              <w:rPr>
                <w:rStyle w:val="11"/>
                <w:rFonts w:hint="default" w:ascii="Times New Roman" w:hAnsi="Times New Roman" w:eastAsia="仿宋" w:cs="Times New Roman"/>
                <w:color w:val="auto"/>
                <w:w w:val="100"/>
                <w:sz w:val="24"/>
                <w:szCs w:val="24"/>
                <w:lang w:val="en-US" w:eastAsia="zh-CN" w:bidi="ar"/>
              </w:rPr>
              <w:t>建设背景下高职院校考试命题改革与考试评价研究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肖淑梅</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扬州市职业大学</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w:t>
            </w:r>
            <w:r>
              <w:rPr>
                <w:rFonts w:hint="eastAsia" w:ascii="Times New Roman" w:hAnsi="Times New Roman" w:eastAsia="仿宋" w:cs="Times New Roman"/>
                <w:i w:val="0"/>
                <w:iCs w:val="0"/>
                <w:color w:val="auto"/>
                <w:w w:val="100"/>
                <w:kern w:val="0"/>
                <w:sz w:val="24"/>
                <w:szCs w:val="24"/>
                <w:u w:val="none"/>
                <w:lang w:val="en-US" w:eastAsia="zh-CN" w:bidi="ar"/>
              </w:rPr>
              <w:t>课题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eastAsia" w:ascii="Times New Roman" w:hAnsi="Times New Roman" w:eastAsia="仿宋" w:cs="Times New Roman"/>
                <w:i w:val="0"/>
                <w:iCs w:val="0"/>
                <w:color w:val="auto"/>
                <w:w w:val="100"/>
                <w:kern w:val="0"/>
                <w:sz w:val="24"/>
                <w:szCs w:val="24"/>
                <w:u w:val="none"/>
                <w:lang w:val="en-US" w:eastAsia="zh-CN" w:bidi="ar"/>
              </w:rPr>
              <w:t>（一般</w:t>
            </w:r>
            <w:r>
              <w:rPr>
                <w:rFonts w:hint="default" w:ascii="Times New Roman" w:hAnsi="Times New Roman" w:eastAsia="仿宋" w:cs="Times New Roman"/>
                <w:i w:val="0"/>
                <w:iCs w:val="0"/>
                <w:color w:val="auto"/>
                <w:w w:val="100"/>
                <w:kern w:val="0"/>
                <w:sz w:val="24"/>
                <w:szCs w:val="24"/>
                <w:u w:val="none"/>
                <w:lang w:val="en-US" w:eastAsia="zh-CN" w:bidi="ar"/>
              </w:rPr>
              <w:t>资助</w:t>
            </w:r>
            <w:r>
              <w:rPr>
                <w:rFonts w:hint="eastAsia" w:ascii="Times New Roman" w:hAnsi="Times New Roman" w:eastAsia="仿宋" w:cs="Times New Roman"/>
                <w:i w:val="0"/>
                <w:iCs w:val="0"/>
                <w:color w:val="auto"/>
                <w:w w:val="1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K-b/2021/02</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基于期望价值理论的基础学科拔尖创新人才招生体系研究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黄华、王岩</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南京医科大学</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w:t>
            </w:r>
            <w:r>
              <w:rPr>
                <w:rFonts w:hint="eastAsia" w:ascii="Times New Roman" w:hAnsi="Times New Roman" w:eastAsia="仿宋" w:cs="Times New Roman"/>
                <w:i w:val="0"/>
                <w:iCs w:val="0"/>
                <w:color w:val="auto"/>
                <w:w w:val="100"/>
                <w:kern w:val="0"/>
                <w:sz w:val="24"/>
                <w:szCs w:val="24"/>
                <w:u w:val="none"/>
                <w:lang w:val="en-US" w:eastAsia="zh-CN" w:bidi="ar"/>
              </w:rPr>
              <w:t>课题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eastAsia" w:ascii="Times New Roman" w:hAnsi="Times New Roman" w:eastAsia="仿宋" w:cs="Times New Roman"/>
                <w:i w:val="0"/>
                <w:iCs w:val="0"/>
                <w:color w:val="auto"/>
                <w:w w:val="100"/>
                <w:kern w:val="0"/>
                <w:sz w:val="24"/>
                <w:szCs w:val="24"/>
                <w:u w:val="none"/>
                <w:lang w:val="en-US" w:eastAsia="zh-CN" w:bidi="ar"/>
              </w:rPr>
              <w:t>（一般</w:t>
            </w:r>
            <w:r>
              <w:rPr>
                <w:rFonts w:hint="default" w:ascii="Times New Roman" w:hAnsi="Times New Roman" w:eastAsia="仿宋" w:cs="Times New Roman"/>
                <w:i w:val="0"/>
                <w:iCs w:val="0"/>
                <w:color w:val="auto"/>
                <w:w w:val="100"/>
                <w:kern w:val="0"/>
                <w:sz w:val="24"/>
                <w:szCs w:val="24"/>
                <w:u w:val="none"/>
                <w:lang w:val="en-US" w:eastAsia="zh-CN" w:bidi="ar"/>
              </w:rPr>
              <w:t>资助</w:t>
            </w:r>
            <w:r>
              <w:rPr>
                <w:rFonts w:hint="eastAsia" w:ascii="Times New Roman" w:hAnsi="Times New Roman" w:eastAsia="仿宋" w:cs="Times New Roman"/>
                <w:i w:val="0"/>
                <w:iCs w:val="0"/>
                <w:color w:val="auto"/>
                <w:w w:val="1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K-b/2021/03</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新高考背景下的整本书阅读评价研究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赵洁</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常州市戚墅堰高级中学</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w:t>
            </w:r>
            <w:r>
              <w:rPr>
                <w:rFonts w:hint="eastAsia" w:ascii="Times New Roman" w:hAnsi="Times New Roman" w:eastAsia="仿宋" w:cs="Times New Roman"/>
                <w:i w:val="0"/>
                <w:iCs w:val="0"/>
                <w:color w:val="auto"/>
                <w:w w:val="100"/>
                <w:kern w:val="0"/>
                <w:sz w:val="24"/>
                <w:szCs w:val="24"/>
                <w:u w:val="none"/>
                <w:lang w:val="en-US" w:eastAsia="zh-CN" w:bidi="ar"/>
              </w:rPr>
              <w:t>课题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eastAsia" w:ascii="Times New Roman" w:hAnsi="Times New Roman" w:eastAsia="仿宋" w:cs="Times New Roman"/>
                <w:i w:val="0"/>
                <w:iCs w:val="0"/>
                <w:color w:val="auto"/>
                <w:w w:val="100"/>
                <w:kern w:val="0"/>
                <w:sz w:val="24"/>
                <w:szCs w:val="24"/>
                <w:u w:val="none"/>
                <w:lang w:val="en-US" w:eastAsia="zh-CN" w:bidi="ar"/>
              </w:rPr>
              <w:t>（一般</w:t>
            </w:r>
            <w:r>
              <w:rPr>
                <w:rFonts w:hint="default" w:ascii="Times New Roman" w:hAnsi="Times New Roman" w:eastAsia="仿宋" w:cs="Times New Roman"/>
                <w:i w:val="0"/>
                <w:iCs w:val="0"/>
                <w:color w:val="auto"/>
                <w:w w:val="100"/>
                <w:kern w:val="0"/>
                <w:sz w:val="24"/>
                <w:szCs w:val="24"/>
                <w:u w:val="none"/>
                <w:lang w:val="en-US" w:eastAsia="zh-CN" w:bidi="ar"/>
              </w:rPr>
              <w:t>资助</w:t>
            </w:r>
            <w:r>
              <w:rPr>
                <w:rFonts w:hint="eastAsia" w:ascii="Times New Roman" w:hAnsi="Times New Roman" w:eastAsia="仿宋" w:cs="Times New Roman"/>
                <w:i w:val="0"/>
                <w:iCs w:val="0"/>
                <w:color w:val="auto"/>
                <w:w w:val="1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K-b/2021/04</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江苏中职职教高考命题改革与考试评价研究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吴昊、柴永生</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南京交通职业技术学院、</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lang w:val="en-US"/>
              </w:rPr>
            </w:pPr>
            <w:r>
              <w:rPr>
                <w:rFonts w:hint="default" w:ascii="Times New Roman" w:hAnsi="Times New Roman" w:eastAsia="仿宋" w:cs="Times New Roman"/>
                <w:i w:val="0"/>
                <w:iCs w:val="0"/>
                <w:color w:val="auto"/>
                <w:w w:val="100"/>
                <w:kern w:val="0"/>
                <w:sz w:val="24"/>
                <w:szCs w:val="24"/>
                <w:u w:val="none"/>
                <w:lang w:val="en-US" w:eastAsia="zh-CN" w:bidi="ar"/>
              </w:rPr>
              <w:t>江苏省教育考试院</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w:t>
            </w:r>
            <w:r>
              <w:rPr>
                <w:rFonts w:hint="eastAsia" w:ascii="Times New Roman" w:hAnsi="Times New Roman" w:eastAsia="仿宋" w:cs="Times New Roman"/>
                <w:i w:val="0"/>
                <w:iCs w:val="0"/>
                <w:color w:val="auto"/>
                <w:w w:val="100"/>
                <w:kern w:val="0"/>
                <w:sz w:val="24"/>
                <w:szCs w:val="24"/>
                <w:u w:val="none"/>
                <w:lang w:val="en-US" w:eastAsia="zh-CN" w:bidi="ar"/>
              </w:rPr>
              <w:t>课题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eastAsia" w:ascii="Times New Roman" w:hAnsi="Times New Roman" w:eastAsia="仿宋" w:cs="Times New Roman"/>
                <w:i w:val="0"/>
                <w:iCs w:val="0"/>
                <w:color w:val="auto"/>
                <w:w w:val="100"/>
                <w:kern w:val="0"/>
                <w:sz w:val="24"/>
                <w:szCs w:val="24"/>
                <w:u w:val="none"/>
                <w:lang w:val="en-US" w:eastAsia="zh-CN" w:bidi="ar"/>
              </w:rPr>
              <w:t>（一般</w:t>
            </w:r>
            <w:r>
              <w:rPr>
                <w:rFonts w:hint="default" w:ascii="Times New Roman" w:hAnsi="Times New Roman" w:eastAsia="仿宋" w:cs="Times New Roman"/>
                <w:i w:val="0"/>
                <w:iCs w:val="0"/>
                <w:color w:val="auto"/>
                <w:w w:val="100"/>
                <w:kern w:val="0"/>
                <w:sz w:val="24"/>
                <w:szCs w:val="24"/>
                <w:u w:val="none"/>
                <w:lang w:val="en-US" w:eastAsia="zh-CN" w:bidi="ar"/>
              </w:rPr>
              <w:t>资助</w:t>
            </w:r>
            <w:r>
              <w:rPr>
                <w:rFonts w:hint="eastAsia" w:ascii="Times New Roman" w:hAnsi="Times New Roman" w:eastAsia="仿宋" w:cs="Times New Roman"/>
                <w:i w:val="0"/>
                <w:iCs w:val="0"/>
                <w:color w:val="auto"/>
                <w:w w:val="1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K-b/2021/05</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国家教育考试试题查重研究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郭光明、吴成兵</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江苏省教育考试院</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w:t>
            </w:r>
            <w:r>
              <w:rPr>
                <w:rFonts w:hint="eastAsia" w:ascii="Times New Roman" w:hAnsi="Times New Roman" w:eastAsia="仿宋" w:cs="Times New Roman"/>
                <w:i w:val="0"/>
                <w:iCs w:val="0"/>
                <w:color w:val="auto"/>
                <w:w w:val="100"/>
                <w:kern w:val="0"/>
                <w:sz w:val="24"/>
                <w:szCs w:val="24"/>
                <w:u w:val="none"/>
                <w:lang w:val="en-US" w:eastAsia="zh-CN" w:bidi="ar"/>
              </w:rPr>
              <w:t>课题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eastAsia" w:ascii="Times New Roman" w:hAnsi="Times New Roman" w:eastAsia="仿宋" w:cs="Times New Roman"/>
                <w:i w:val="0"/>
                <w:iCs w:val="0"/>
                <w:color w:val="auto"/>
                <w:w w:val="100"/>
                <w:kern w:val="0"/>
                <w:sz w:val="24"/>
                <w:szCs w:val="24"/>
                <w:u w:val="none"/>
                <w:lang w:val="en-US" w:eastAsia="zh-CN" w:bidi="ar"/>
              </w:rPr>
              <w:t>（一般</w:t>
            </w:r>
            <w:r>
              <w:rPr>
                <w:rFonts w:hint="default" w:ascii="Times New Roman" w:hAnsi="Times New Roman" w:eastAsia="仿宋" w:cs="Times New Roman"/>
                <w:i w:val="0"/>
                <w:iCs w:val="0"/>
                <w:color w:val="auto"/>
                <w:w w:val="100"/>
                <w:kern w:val="0"/>
                <w:sz w:val="24"/>
                <w:szCs w:val="24"/>
                <w:u w:val="none"/>
                <w:lang w:val="en-US" w:eastAsia="zh-CN" w:bidi="ar"/>
              </w:rPr>
              <w:t>资助</w:t>
            </w:r>
            <w:r>
              <w:rPr>
                <w:rFonts w:hint="eastAsia" w:ascii="Times New Roman" w:hAnsi="Times New Roman" w:eastAsia="仿宋" w:cs="Times New Roman"/>
                <w:i w:val="0"/>
                <w:iCs w:val="0"/>
                <w:color w:val="auto"/>
                <w:w w:val="1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K-b/2021/06</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基于新高考招生考试改革的地方师范院校生源质量提升研究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张震</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江苏师范大学</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w:t>
            </w:r>
            <w:r>
              <w:rPr>
                <w:rFonts w:hint="eastAsia" w:ascii="Times New Roman" w:hAnsi="Times New Roman" w:eastAsia="仿宋" w:cs="Times New Roman"/>
                <w:i w:val="0"/>
                <w:iCs w:val="0"/>
                <w:color w:val="auto"/>
                <w:w w:val="100"/>
                <w:kern w:val="0"/>
                <w:sz w:val="24"/>
                <w:szCs w:val="24"/>
                <w:u w:val="none"/>
                <w:lang w:val="en-US" w:eastAsia="zh-CN" w:bidi="ar"/>
              </w:rPr>
              <w:t>课题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eastAsia" w:ascii="Times New Roman" w:hAnsi="Times New Roman" w:eastAsia="仿宋" w:cs="Times New Roman"/>
                <w:i w:val="0"/>
                <w:iCs w:val="0"/>
                <w:color w:val="auto"/>
                <w:w w:val="100"/>
                <w:kern w:val="0"/>
                <w:sz w:val="24"/>
                <w:szCs w:val="24"/>
                <w:u w:val="none"/>
                <w:lang w:val="en-US" w:eastAsia="zh-CN" w:bidi="ar"/>
              </w:rPr>
              <w:t>（一般</w:t>
            </w:r>
            <w:r>
              <w:rPr>
                <w:rFonts w:hint="default" w:ascii="Times New Roman" w:hAnsi="Times New Roman" w:eastAsia="仿宋" w:cs="Times New Roman"/>
                <w:i w:val="0"/>
                <w:iCs w:val="0"/>
                <w:color w:val="auto"/>
                <w:w w:val="100"/>
                <w:kern w:val="0"/>
                <w:sz w:val="24"/>
                <w:szCs w:val="24"/>
                <w:u w:val="none"/>
                <w:lang w:val="en-US" w:eastAsia="zh-CN" w:bidi="ar"/>
              </w:rPr>
              <w:t>资助</w:t>
            </w:r>
            <w:r>
              <w:rPr>
                <w:rFonts w:hint="eastAsia" w:ascii="Times New Roman" w:hAnsi="Times New Roman" w:eastAsia="仿宋" w:cs="Times New Roman"/>
                <w:i w:val="0"/>
                <w:iCs w:val="0"/>
                <w:color w:val="auto"/>
                <w:w w:val="1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K-c/2021/01</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基于自主学习的</w:t>
            </w:r>
            <w:r>
              <w:rPr>
                <w:rStyle w:val="10"/>
                <w:rFonts w:hint="default" w:ascii="Times New Roman" w:hAnsi="Times New Roman" w:eastAsia="仿宋" w:cs="Times New Roman"/>
                <w:color w:val="auto"/>
                <w:w w:val="100"/>
                <w:sz w:val="24"/>
                <w:szCs w:val="24"/>
                <w:lang w:val="en-US" w:eastAsia="zh-CN" w:bidi="ar"/>
              </w:rPr>
              <w:t>“3C”</w:t>
            </w:r>
            <w:r>
              <w:rPr>
                <w:rStyle w:val="11"/>
                <w:rFonts w:hint="default" w:ascii="Times New Roman" w:hAnsi="Times New Roman" w:eastAsia="仿宋" w:cs="Times New Roman"/>
                <w:color w:val="auto"/>
                <w:w w:val="100"/>
                <w:sz w:val="24"/>
                <w:szCs w:val="24"/>
                <w:lang w:val="en-US" w:eastAsia="zh-CN" w:bidi="ar"/>
              </w:rPr>
              <w:t>学业评价共同体的理论与实践研究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韩春红、耿小媚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南京医科大学</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立项课题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K-c/2021/02</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协同育人视阈下</w:t>
            </w:r>
            <w:r>
              <w:rPr>
                <w:rStyle w:val="10"/>
                <w:rFonts w:hint="default" w:ascii="Times New Roman" w:hAnsi="Times New Roman" w:eastAsia="仿宋" w:cs="Times New Roman"/>
                <w:color w:val="auto"/>
                <w:w w:val="100"/>
                <w:sz w:val="24"/>
                <w:szCs w:val="24"/>
                <w:lang w:val="en-US" w:eastAsia="zh-CN" w:bidi="ar"/>
              </w:rPr>
              <w:t>“</w:t>
            </w:r>
            <w:r>
              <w:rPr>
                <w:rStyle w:val="11"/>
                <w:rFonts w:hint="default" w:ascii="Times New Roman" w:hAnsi="Times New Roman" w:eastAsia="仿宋" w:cs="Times New Roman"/>
                <w:color w:val="auto"/>
                <w:w w:val="100"/>
                <w:sz w:val="24"/>
                <w:szCs w:val="24"/>
                <w:lang w:val="en-US" w:eastAsia="zh-CN" w:bidi="ar"/>
              </w:rPr>
              <w:t>招生</w:t>
            </w:r>
            <w:r>
              <w:rPr>
                <w:rStyle w:val="10"/>
                <w:rFonts w:hint="default" w:ascii="Times New Roman" w:hAnsi="Times New Roman" w:eastAsia="仿宋" w:cs="Times New Roman"/>
                <w:color w:val="auto"/>
                <w:w w:val="100"/>
                <w:sz w:val="24"/>
                <w:szCs w:val="24"/>
                <w:lang w:val="en-US" w:eastAsia="zh-CN" w:bidi="ar"/>
              </w:rPr>
              <w:t>-</w:t>
            </w:r>
            <w:r>
              <w:rPr>
                <w:rStyle w:val="11"/>
                <w:rFonts w:hint="default" w:ascii="Times New Roman" w:hAnsi="Times New Roman" w:eastAsia="仿宋" w:cs="Times New Roman"/>
                <w:color w:val="auto"/>
                <w:w w:val="100"/>
                <w:sz w:val="24"/>
                <w:szCs w:val="24"/>
                <w:lang w:val="en-US" w:eastAsia="zh-CN" w:bidi="ar"/>
              </w:rPr>
              <w:t>培养</w:t>
            </w:r>
            <w:r>
              <w:rPr>
                <w:rStyle w:val="10"/>
                <w:rFonts w:hint="default" w:ascii="Times New Roman" w:hAnsi="Times New Roman" w:eastAsia="仿宋" w:cs="Times New Roman"/>
                <w:color w:val="auto"/>
                <w:w w:val="100"/>
                <w:sz w:val="24"/>
                <w:szCs w:val="24"/>
                <w:lang w:val="en-US" w:eastAsia="zh-CN" w:bidi="ar"/>
              </w:rPr>
              <w:t>-</w:t>
            </w:r>
            <w:r>
              <w:rPr>
                <w:rStyle w:val="11"/>
                <w:rFonts w:hint="default" w:ascii="Times New Roman" w:hAnsi="Times New Roman" w:eastAsia="仿宋" w:cs="Times New Roman"/>
                <w:color w:val="auto"/>
                <w:w w:val="100"/>
                <w:sz w:val="24"/>
                <w:szCs w:val="24"/>
                <w:lang w:val="en-US" w:eastAsia="zh-CN" w:bidi="ar"/>
              </w:rPr>
              <w:t>就业</w:t>
            </w:r>
            <w:r>
              <w:rPr>
                <w:rStyle w:val="10"/>
                <w:rFonts w:hint="default" w:ascii="Times New Roman" w:hAnsi="Times New Roman" w:eastAsia="仿宋" w:cs="Times New Roman"/>
                <w:color w:val="auto"/>
                <w:w w:val="100"/>
                <w:sz w:val="24"/>
                <w:szCs w:val="24"/>
                <w:lang w:val="en-US" w:eastAsia="zh-CN" w:bidi="ar"/>
              </w:rPr>
              <w:t>-</w:t>
            </w:r>
            <w:r>
              <w:rPr>
                <w:rStyle w:val="11"/>
                <w:rFonts w:hint="default" w:ascii="Times New Roman" w:hAnsi="Times New Roman" w:eastAsia="仿宋" w:cs="Times New Roman"/>
                <w:color w:val="auto"/>
                <w:w w:val="100"/>
                <w:sz w:val="24"/>
                <w:szCs w:val="24"/>
                <w:lang w:val="en-US" w:eastAsia="zh-CN" w:bidi="ar"/>
              </w:rPr>
              <w:t>校友</w:t>
            </w:r>
            <w:r>
              <w:rPr>
                <w:rStyle w:val="10"/>
                <w:rFonts w:hint="default" w:ascii="Times New Roman" w:hAnsi="Times New Roman" w:eastAsia="仿宋" w:cs="Times New Roman"/>
                <w:color w:val="auto"/>
                <w:w w:val="100"/>
                <w:sz w:val="24"/>
                <w:szCs w:val="24"/>
                <w:lang w:val="en-US" w:eastAsia="zh-CN" w:bidi="ar"/>
              </w:rPr>
              <w:t>”</w:t>
            </w:r>
            <w:r>
              <w:rPr>
                <w:rStyle w:val="11"/>
                <w:rFonts w:hint="default" w:ascii="Times New Roman" w:hAnsi="Times New Roman" w:eastAsia="仿宋" w:cs="Times New Roman"/>
                <w:color w:val="auto"/>
                <w:w w:val="100"/>
                <w:sz w:val="24"/>
                <w:szCs w:val="24"/>
                <w:lang w:val="en-US" w:eastAsia="zh-CN" w:bidi="ar"/>
              </w:rPr>
              <w:t>联动机制的实证研究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周红霞、黄亚慧</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南京晓庄学院</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立项课题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K-c/2021/03</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新高考背景下英语主观试题设计研究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徐剑、祖大庆</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中国矿业大学</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立项课题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K-c/2021/04</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w:t>
            </w:r>
            <w:r>
              <w:rPr>
                <w:rStyle w:val="11"/>
                <w:rFonts w:hint="default" w:ascii="Times New Roman" w:hAnsi="Times New Roman" w:eastAsia="仿宋" w:cs="Times New Roman"/>
                <w:color w:val="auto"/>
                <w:w w:val="100"/>
                <w:sz w:val="24"/>
                <w:szCs w:val="24"/>
                <w:lang w:val="en-US" w:eastAsia="zh-CN" w:bidi="ar"/>
              </w:rPr>
              <w:t>职教高考</w:t>
            </w:r>
            <w:r>
              <w:rPr>
                <w:rStyle w:val="10"/>
                <w:rFonts w:hint="default" w:ascii="Times New Roman" w:hAnsi="Times New Roman" w:eastAsia="仿宋" w:cs="Times New Roman"/>
                <w:color w:val="auto"/>
                <w:w w:val="100"/>
                <w:sz w:val="24"/>
                <w:szCs w:val="24"/>
                <w:lang w:val="en-US" w:eastAsia="zh-CN" w:bidi="ar"/>
              </w:rPr>
              <w:t>”</w:t>
            </w:r>
            <w:r>
              <w:rPr>
                <w:rStyle w:val="11"/>
                <w:rFonts w:hint="default" w:ascii="Times New Roman" w:hAnsi="Times New Roman" w:eastAsia="仿宋" w:cs="Times New Roman"/>
                <w:color w:val="auto"/>
                <w:w w:val="100"/>
                <w:sz w:val="24"/>
                <w:szCs w:val="24"/>
                <w:lang w:val="en-US" w:eastAsia="zh-CN" w:bidi="ar"/>
              </w:rPr>
              <w:t>视域下高职院校考试招生制度改革研究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杨宏楼、孙鹏</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徐州工业职业技术学院</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立项课题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K-c/2021/05</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类型教育视角下</w:t>
            </w:r>
            <w:r>
              <w:rPr>
                <w:rStyle w:val="10"/>
                <w:rFonts w:hint="default" w:ascii="Times New Roman" w:hAnsi="Times New Roman" w:eastAsia="仿宋" w:cs="Times New Roman"/>
                <w:color w:val="auto"/>
                <w:w w:val="100"/>
                <w:sz w:val="24"/>
                <w:szCs w:val="24"/>
                <w:lang w:val="en-US" w:eastAsia="zh-CN" w:bidi="ar"/>
              </w:rPr>
              <w:t>“</w:t>
            </w:r>
            <w:r>
              <w:rPr>
                <w:rStyle w:val="11"/>
                <w:rFonts w:hint="default" w:ascii="Times New Roman" w:hAnsi="Times New Roman" w:eastAsia="仿宋" w:cs="Times New Roman"/>
                <w:color w:val="auto"/>
                <w:w w:val="100"/>
                <w:sz w:val="24"/>
                <w:szCs w:val="24"/>
                <w:lang w:val="en-US" w:eastAsia="zh-CN" w:bidi="ar"/>
              </w:rPr>
              <w:t>职教高考</w:t>
            </w:r>
            <w:r>
              <w:rPr>
                <w:rStyle w:val="10"/>
                <w:rFonts w:hint="default" w:ascii="Times New Roman" w:hAnsi="Times New Roman" w:eastAsia="仿宋" w:cs="Times New Roman"/>
                <w:color w:val="auto"/>
                <w:w w:val="100"/>
                <w:sz w:val="24"/>
                <w:szCs w:val="24"/>
                <w:lang w:val="en-US" w:eastAsia="zh-CN" w:bidi="ar"/>
              </w:rPr>
              <w:t>”</w:t>
            </w:r>
            <w:r>
              <w:rPr>
                <w:rStyle w:val="11"/>
                <w:rFonts w:hint="default" w:ascii="Times New Roman" w:hAnsi="Times New Roman" w:eastAsia="仿宋" w:cs="Times New Roman"/>
                <w:color w:val="auto"/>
                <w:w w:val="100"/>
                <w:sz w:val="24"/>
                <w:szCs w:val="24"/>
                <w:lang w:val="en-US" w:eastAsia="zh-CN" w:bidi="ar"/>
              </w:rPr>
              <w:t>制度构建研究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张鹏程</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江苏食品药品职业技术学院</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立项课题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K-c/2021/06</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新时代改进学业质量结果评价的测量学研究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黄红波</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江苏省教省考试院</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立项课题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K-c/2021/07</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新时代教育考试诚信体系建设研究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韩震宇</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盐城市招生考试中心</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立项课题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K-c/2021/08</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基于自检与竞赛协同的数字图像处理实验考试改革与评价研究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王鹏</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南京航空航天大学</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立项课题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K-c/2021/09</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新高考背景下地理高考试题与课程标准的一致性研究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周玲</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泰兴市教师发展中心</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立项课题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K-c/2021/10</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数据治理视域下高校招生信息化建设的研究与实践</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汪汇泉</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常州工程职业技术学院</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sz w:val="24"/>
                <w:szCs w:val="24"/>
                <w:u w:val="none"/>
              </w:rPr>
            </w:pPr>
            <w:r>
              <w:rPr>
                <w:rFonts w:hint="default" w:ascii="Times New Roman" w:hAnsi="Times New Roman" w:eastAsia="仿宋" w:cs="Times New Roman"/>
                <w:i w:val="0"/>
                <w:iCs w:val="0"/>
                <w:color w:val="auto"/>
                <w:w w:val="100"/>
                <w:kern w:val="0"/>
                <w:sz w:val="24"/>
                <w:szCs w:val="24"/>
                <w:u w:val="none"/>
                <w:lang w:val="en-US" w:eastAsia="zh-CN" w:bidi="ar"/>
              </w:rPr>
              <w:t>立项课题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K-c/2021/11</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基于</w:t>
            </w:r>
            <w:r>
              <w:rPr>
                <w:rStyle w:val="10"/>
                <w:rFonts w:hint="default" w:ascii="Times New Roman" w:hAnsi="Times New Roman" w:eastAsia="仿宋" w:cs="Times New Roman"/>
                <w:color w:val="auto"/>
                <w:w w:val="100"/>
                <w:sz w:val="24"/>
                <w:szCs w:val="24"/>
                <w:lang w:val="en-US" w:eastAsia="zh-CN" w:bidi="ar"/>
              </w:rPr>
              <w:t>PISA</w:t>
            </w:r>
            <w:r>
              <w:rPr>
                <w:rStyle w:val="11"/>
                <w:rFonts w:hint="default" w:ascii="Times New Roman" w:hAnsi="Times New Roman" w:eastAsia="仿宋" w:cs="Times New Roman"/>
                <w:color w:val="auto"/>
                <w:w w:val="100"/>
                <w:sz w:val="24"/>
                <w:szCs w:val="24"/>
                <w:lang w:val="en-US" w:eastAsia="zh-CN" w:bidi="ar"/>
              </w:rPr>
              <w:t>评价的中学化学情境化试题命制研究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张绪生</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南京市金陵汇文学校</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立项课题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K-c/2021/12</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基于核心素养的初中数学评价体系研究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郑小娇</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常州外国语学校</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立项课题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K-c/2021/13</w:t>
            </w:r>
          </w:p>
        </w:tc>
        <w:tc>
          <w:tcPr>
            <w:tcW w:w="5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新世纪以来江苏高校考试招生制度改革研究：基于选择性视角</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方苑、张斓</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江苏省教育考试院</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立项课题</w:t>
            </w:r>
          </w:p>
        </w:tc>
      </w:tr>
    </w:tbl>
    <w:p>
      <w:pPr>
        <w:rPr>
          <w:rFonts w:hint="default" w:ascii="Times New Roman" w:hAnsi="Times New Roman" w:eastAsia="仿宋_GB2312" w:cs="Times New Roman"/>
          <w:b/>
          <w:bCs/>
          <w:i w:val="0"/>
          <w:caps w:val="0"/>
          <w:color w:val="auto"/>
          <w:spacing w:val="0"/>
          <w:w w:val="100"/>
          <w:kern w:val="0"/>
          <w:sz w:val="32"/>
          <w:szCs w:val="32"/>
          <w:lang w:val="en-US" w:eastAsia="zh-CN" w:bidi="ar"/>
        </w:rPr>
      </w:pPr>
      <w:r>
        <w:rPr>
          <w:rFonts w:hint="default" w:ascii="Times New Roman" w:hAnsi="Times New Roman" w:eastAsia="仿宋_GB2312" w:cs="Times New Roman"/>
          <w:b/>
          <w:bCs/>
          <w:i w:val="0"/>
          <w:caps w:val="0"/>
          <w:color w:val="auto"/>
          <w:spacing w:val="0"/>
          <w:w w:val="100"/>
          <w:kern w:val="0"/>
          <w:sz w:val="32"/>
          <w:szCs w:val="32"/>
          <w:lang w:val="en-US" w:eastAsia="zh-CN" w:bidi="ar"/>
        </w:rPr>
        <w:br w:type="page"/>
      </w:r>
    </w:p>
    <w:p>
      <w:pPr>
        <w:keepNext w:val="0"/>
        <w:keepLines w:val="0"/>
        <w:pageBreakBefore w:val="0"/>
        <w:widowControl w:val="0"/>
        <w:shd w:val="clear"/>
        <w:kinsoku/>
        <w:wordWrap/>
        <w:overflowPunct/>
        <w:topLinePunct w:val="0"/>
        <w:autoSpaceDE/>
        <w:autoSpaceDN/>
        <w:bidi w:val="0"/>
        <w:adjustRightInd/>
        <w:snapToGrid/>
        <w:spacing w:line="560" w:lineRule="exact"/>
        <w:ind w:right="480"/>
        <w:jc w:val="left"/>
        <w:textAlignment w:val="auto"/>
        <w:outlineLvl w:val="9"/>
        <w:rPr>
          <w:rFonts w:hint="default" w:ascii="Times New Roman" w:hAnsi="Times New Roman" w:eastAsia="黑体" w:cs="Times New Roman"/>
          <w:b w:val="0"/>
          <w:bCs w:val="0"/>
          <w:i w:val="0"/>
          <w:caps w:val="0"/>
          <w:color w:val="auto"/>
          <w:spacing w:val="0"/>
          <w:w w:val="100"/>
          <w:kern w:val="0"/>
          <w:sz w:val="32"/>
          <w:szCs w:val="32"/>
          <w:lang w:val="en-US" w:eastAsia="zh-CN" w:bidi="ar"/>
        </w:rPr>
      </w:pPr>
      <w:r>
        <w:rPr>
          <w:rFonts w:hint="default" w:ascii="Times New Roman" w:hAnsi="Times New Roman" w:eastAsia="黑体" w:cs="Times New Roman"/>
          <w:b w:val="0"/>
          <w:bCs w:val="0"/>
          <w:i w:val="0"/>
          <w:caps w:val="0"/>
          <w:color w:val="auto"/>
          <w:spacing w:val="0"/>
          <w:w w:val="100"/>
          <w:kern w:val="0"/>
          <w:sz w:val="32"/>
          <w:szCs w:val="32"/>
          <w:lang w:val="en-US" w:eastAsia="zh-CN" w:bidi="ar"/>
        </w:rPr>
        <w:t>附件2</w:t>
      </w:r>
    </w:p>
    <w:p>
      <w:pPr>
        <w:jc w:val="center"/>
        <w:rPr>
          <w:rFonts w:hint="default" w:ascii="Times New Roman" w:hAnsi="Times New Roman" w:eastAsia="方正小标宋_GBK" w:cs="Times New Roman"/>
          <w:b w:val="0"/>
          <w:bCs w:val="0"/>
          <w:color w:val="auto"/>
          <w:w w:val="100"/>
          <w:sz w:val="36"/>
          <w:szCs w:val="36"/>
        </w:rPr>
      </w:pPr>
      <w:r>
        <w:rPr>
          <w:rFonts w:hint="default" w:ascii="Times New Roman" w:hAnsi="Times New Roman" w:eastAsia="方正小标宋_GBK" w:cs="Times New Roman"/>
          <w:b w:val="0"/>
          <w:bCs w:val="0"/>
          <w:i w:val="0"/>
          <w:color w:val="000000"/>
          <w:w w:val="100"/>
          <w:kern w:val="0"/>
          <w:sz w:val="36"/>
          <w:szCs w:val="36"/>
          <w:u w:val="none"/>
          <w:lang w:val="en-US" w:eastAsia="zh-CN" w:bidi="ar"/>
        </w:rPr>
        <w:t>第三届江苏省教育考试招生研究立项课题（共38项）</w:t>
      </w:r>
    </w:p>
    <w:tbl>
      <w:tblPr>
        <w:tblStyle w:val="5"/>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578"/>
        <w:gridCol w:w="6071"/>
        <w:gridCol w:w="1707"/>
        <w:gridCol w:w="3041"/>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i w:val="0"/>
                <w:color w:val="000000"/>
                <w:w w:val="100"/>
                <w:kern w:val="0"/>
                <w:sz w:val="24"/>
                <w:szCs w:val="24"/>
                <w:u w:val="none"/>
                <w:lang w:val="en-US" w:eastAsia="zh-CN" w:bidi="ar"/>
              </w:rPr>
            </w:pPr>
            <w:r>
              <w:rPr>
                <w:rFonts w:hint="default" w:ascii="Times New Roman" w:hAnsi="Times New Roman" w:eastAsia="黑体" w:cs="Times New Roman"/>
                <w:b w:val="0"/>
                <w:bCs/>
                <w:i w:val="0"/>
                <w:color w:val="000000"/>
                <w:w w:val="100"/>
                <w:kern w:val="0"/>
                <w:sz w:val="24"/>
                <w:szCs w:val="24"/>
                <w:u w:val="none"/>
                <w:lang w:val="en-US" w:eastAsia="zh-CN" w:bidi="ar"/>
              </w:rPr>
              <w:t>编号</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i w:val="0"/>
                <w:color w:val="000000"/>
                <w:w w:val="100"/>
                <w:kern w:val="0"/>
                <w:sz w:val="24"/>
                <w:szCs w:val="24"/>
                <w:u w:val="none"/>
                <w:lang w:val="en-US" w:eastAsia="zh-CN" w:bidi="ar"/>
              </w:rPr>
            </w:pPr>
            <w:r>
              <w:rPr>
                <w:rFonts w:hint="default" w:ascii="Times New Roman" w:hAnsi="Times New Roman" w:eastAsia="黑体" w:cs="Times New Roman"/>
                <w:b w:val="0"/>
                <w:bCs/>
                <w:i w:val="0"/>
                <w:color w:val="000000"/>
                <w:w w:val="100"/>
                <w:kern w:val="0"/>
                <w:sz w:val="24"/>
                <w:szCs w:val="24"/>
                <w:u w:val="none"/>
                <w:lang w:val="en-US" w:eastAsia="zh-CN" w:bidi="ar"/>
              </w:rPr>
              <w:t>课题名称</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i w:val="0"/>
                <w:color w:val="000000"/>
                <w:w w:val="100"/>
                <w:kern w:val="0"/>
                <w:sz w:val="24"/>
                <w:szCs w:val="24"/>
                <w:u w:val="none"/>
                <w:lang w:val="en-US" w:eastAsia="zh-CN" w:bidi="ar"/>
              </w:rPr>
            </w:pPr>
            <w:r>
              <w:rPr>
                <w:rFonts w:hint="default" w:ascii="Times New Roman" w:hAnsi="Times New Roman" w:eastAsia="黑体" w:cs="Times New Roman"/>
                <w:b w:val="0"/>
                <w:bCs/>
                <w:i w:val="0"/>
                <w:color w:val="000000"/>
                <w:w w:val="100"/>
                <w:kern w:val="0"/>
                <w:sz w:val="24"/>
                <w:szCs w:val="24"/>
                <w:u w:val="none"/>
                <w:lang w:val="en-US" w:eastAsia="zh-CN" w:bidi="ar"/>
              </w:rPr>
              <w:t>单位</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i w:val="0"/>
                <w:color w:val="000000"/>
                <w:w w:val="100"/>
                <w:kern w:val="0"/>
                <w:sz w:val="24"/>
                <w:szCs w:val="24"/>
                <w:u w:val="none"/>
                <w:lang w:val="en-US" w:eastAsia="zh-CN" w:bidi="ar"/>
              </w:rPr>
            </w:pPr>
            <w:r>
              <w:rPr>
                <w:rFonts w:hint="default" w:ascii="Times New Roman" w:hAnsi="Times New Roman" w:eastAsia="黑体" w:cs="Times New Roman"/>
                <w:b w:val="0"/>
                <w:bCs/>
                <w:i w:val="0"/>
                <w:color w:val="000000"/>
                <w:w w:val="100"/>
                <w:kern w:val="0"/>
                <w:sz w:val="24"/>
                <w:szCs w:val="24"/>
                <w:u w:val="none"/>
                <w:lang w:val="en-US" w:eastAsia="zh-CN" w:bidi="ar"/>
              </w:rPr>
              <w:t>主持人</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i w:val="0"/>
                <w:color w:val="000000"/>
                <w:w w:val="100"/>
                <w:kern w:val="0"/>
                <w:sz w:val="24"/>
                <w:szCs w:val="24"/>
                <w:u w:val="none"/>
                <w:lang w:val="en-US" w:eastAsia="zh-CN" w:bidi="ar"/>
              </w:rPr>
            </w:pPr>
            <w:r>
              <w:rPr>
                <w:rFonts w:hint="default" w:ascii="Times New Roman" w:hAnsi="Times New Roman" w:eastAsia="黑体" w:cs="Times New Roman"/>
                <w:b w:val="0"/>
                <w:bCs/>
                <w:i w:val="0"/>
                <w:color w:val="000000"/>
                <w:w w:val="100"/>
                <w:kern w:val="0"/>
                <w:sz w:val="24"/>
                <w:szCs w:val="24"/>
                <w:u w:val="none"/>
                <w:lang w:val="en-US" w:eastAsia="zh-CN" w:bidi="ar"/>
              </w:rPr>
              <w:t>课题类型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K-d/2021/01</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江苏成人高校招生考试制度改革研究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林明灯</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南京财经大学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K-d/2021/02</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教育考试基层人才队伍专业化建设策略研究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2"/>
                <w:rFonts w:hint="default" w:ascii="Times New Roman" w:hAnsi="Times New Roman" w:eastAsia="仿宋" w:cs="Times New Roman"/>
                <w:w w:val="100"/>
                <w:sz w:val="24"/>
                <w:szCs w:val="24"/>
                <w:lang w:val="en-US" w:eastAsia="zh-CN" w:bidi="ar"/>
              </w:rPr>
              <w:t>戚宁平</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周红霞</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南京市社会教育考试院、</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南京晓庄学院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K-d/2021/03</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新高考背景下地方师范院校综合评价招生选拔机制的优化研究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李亚东</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江苏师范大学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K-d/2021/04</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硕士研究生入学考试中专业课统一命题和自主命题的比较研究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李安萍</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常州大学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K-d/2021/05</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新高考驱动下地方高校综合评价录取实施质量与策略研究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严励</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南京工业大学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K-d/2021/06</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职教高考</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视角下的高职招生制度改革研究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张东海</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南京科技职业学院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K-d/2021/07</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新高考下艺术类专业考试改革的风险分析与对策研究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周怡</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江苏省教育考试院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K-d/2021/08</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2"/>
                <w:rFonts w:hint="default" w:ascii="Times New Roman" w:hAnsi="Times New Roman" w:eastAsia="仿宋" w:cs="Times New Roman"/>
                <w:w w:val="100"/>
                <w:sz w:val="24"/>
                <w:szCs w:val="24"/>
                <w:lang w:val="en-US" w:eastAsia="zh-CN" w:bidi="ar"/>
              </w:rPr>
              <w:t>基于</w:t>
            </w:r>
            <w:r>
              <w:rPr>
                <w:rStyle w:val="13"/>
                <w:rFonts w:hint="default" w:ascii="Times New Roman" w:hAnsi="Times New Roman" w:eastAsia="仿宋" w:cs="Times New Roman"/>
                <w:w w:val="100"/>
                <w:sz w:val="24"/>
                <w:szCs w:val="24"/>
                <w:lang w:val="en-US" w:eastAsia="zh-CN" w:bidi="ar"/>
              </w:rPr>
              <w:t>SOLO</w:t>
            </w:r>
            <w:r>
              <w:rPr>
                <w:rStyle w:val="12"/>
                <w:rFonts w:hint="default" w:ascii="Times New Roman" w:hAnsi="Times New Roman" w:eastAsia="仿宋" w:cs="Times New Roman"/>
                <w:w w:val="100"/>
                <w:sz w:val="24"/>
                <w:szCs w:val="24"/>
                <w:lang w:val="en-US" w:eastAsia="zh-CN" w:bidi="ar"/>
              </w:rPr>
              <w:t>分类理论的中考数学试题的比较研究</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以</w:t>
            </w:r>
            <w:r>
              <w:rPr>
                <w:rStyle w:val="13"/>
                <w:rFonts w:hint="default" w:ascii="Times New Roman" w:hAnsi="Times New Roman" w:eastAsia="仿宋" w:cs="Times New Roman"/>
                <w:w w:val="100"/>
                <w:sz w:val="24"/>
                <w:szCs w:val="24"/>
                <w:lang w:val="en-US" w:eastAsia="zh-CN" w:bidi="ar"/>
              </w:rPr>
              <w:t>2018—2022</w:t>
            </w:r>
            <w:r>
              <w:rPr>
                <w:rStyle w:val="12"/>
                <w:rFonts w:hint="default" w:ascii="Times New Roman" w:hAnsi="Times New Roman" w:eastAsia="仿宋" w:cs="Times New Roman"/>
                <w:w w:val="100"/>
                <w:sz w:val="24"/>
                <w:szCs w:val="24"/>
                <w:lang w:val="en-US" w:eastAsia="zh-CN" w:bidi="ar"/>
              </w:rPr>
              <w:t>年连云港市数学中考试卷为例</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姜晓刚</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连云港新海初级中学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K-d/2021/09</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江苏省高考综合改革实施成效的跟踪评估研究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张涌</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东南大学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K-d/2021/10</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考试招生信息化建设研究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王韶君、于丹丹</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徐州市教育考试院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K-e/2021/01</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2"/>
                <w:rFonts w:hint="default" w:ascii="Times New Roman" w:hAnsi="Times New Roman" w:eastAsia="仿宋" w:cs="Times New Roman"/>
                <w:w w:val="100"/>
                <w:sz w:val="24"/>
                <w:szCs w:val="24"/>
                <w:lang w:val="en-US" w:eastAsia="zh-CN" w:bidi="ar"/>
              </w:rPr>
              <w:t>大陆与台湾语文（国文）</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高考</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比较研究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赵仲春、匡立庆</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江苏省赣榆高级中学、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江苏省海头高级中学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K-e/2021/02</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历史核心素养视域下新高考与教学改革契合互动研究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马守信</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江苏省赣榆高级中学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K-e/2021/03</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2"/>
                <w:rFonts w:hint="default" w:ascii="Times New Roman" w:hAnsi="Times New Roman" w:eastAsia="仿宋" w:cs="Times New Roman"/>
                <w:w w:val="100"/>
                <w:sz w:val="24"/>
                <w:szCs w:val="24"/>
                <w:lang w:val="en-US" w:eastAsia="zh-CN" w:bidi="ar"/>
              </w:rPr>
              <w:t>新高考改革背景下综合评价招生和统招学生学习适应性差异及影响因素探究</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以</w:t>
            </w:r>
            <w:r>
              <w:rPr>
                <w:rStyle w:val="13"/>
                <w:rFonts w:hint="default" w:ascii="Times New Roman" w:hAnsi="Times New Roman" w:eastAsia="仿宋" w:cs="Times New Roman"/>
                <w:w w:val="100"/>
                <w:sz w:val="24"/>
                <w:szCs w:val="24"/>
                <w:lang w:val="en-US" w:eastAsia="zh-CN" w:bidi="ar"/>
              </w:rPr>
              <w:t>X</w:t>
            </w:r>
            <w:r>
              <w:rPr>
                <w:rStyle w:val="12"/>
                <w:rFonts w:hint="default" w:ascii="Times New Roman" w:hAnsi="Times New Roman" w:eastAsia="仿宋" w:cs="Times New Roman"/>
                <w:w w:val="100"/>
                <w:sz w:val="24"/>
                <w:szCs w:val="24"/>
                <w:lang w:val="en-US" w:eastAsia="zh-CN" w:bidi="ar"/>
              </w:rPr>
              <w:t>校为例</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徐玉婷</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南京工业大学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K-e/2021/04</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2"/>
                <w:rFonts w:hint="default" w:ascii="Times New Roman" w:hAnsi="Times New Roman" w:eastAsia="仿宋" w:cs="Times New Roman"/>
                <w:w w:val="100"/>
                <w:sz w:val="24"/>
                <w:szCs w:val="24"/>
                <w:lang w:val="en-US" w:eastAsia="zh-CN" w:bidi="ar"/>
              </w:rPr>
              <w:t>我国高校招生计划分省定额问题研究</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以</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双一流</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大学为例</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宋月升</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江苏大学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K-e/2021/05</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3"/>
                <w:rFonts w:hint="default" w:ascii="Times New Roman" w:hAnsi="Times New Roman" w:eastAsia="仿宋" w:cs="Times New Roman"/>
                <w:w w:val="100"/>
                <w:sz w:val="24"/>
                <w:szCs w:val="24"/>
                <w:lang w:val="en-US" w:eastAsia="zh-CN" w:bidi="ar"/>
              </w:rPr>
              <w:t>PISA</w:t>
            </w:r>
            <w:r>
              <w:rPr>
                <w:rStyle w:val="12"/>
                <w:rFonts w:hint="default" w:ascii="Times New Roman" w:hAnsi="Times New Roman" w:eastAsia="仿宋" w:cs="Times New Roman"/>
                <w:w w:val="100"/>
                <w:sz w:val="24"/>
                <w:szCs w:val="24"/>
                <w:lang w:val="en-US" w:eastAsia="zh-CN" w:bidi="ar"/>
              </w:rPr>
              <w:t>测评视角下中考数学试题研究</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以南京市中考数学试卷为例</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王涛、汪厚田</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连云港新海初级中学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K-e/2021/06</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新高考志愿填报机制改革研究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孟波、陈广锐</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淮阴师范学院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K-e/2021/07</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硕士研究生招生考试诚信教育研究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王本贤、姜南</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江苏师范大学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K-e/2021/08</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疫情防控新常态化下的高职院校分类考试招生信息化建设与研究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谭卿敏</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南京旅游职业学院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K-e/2021/09</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县域教育考试文化建设研究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吴传贵</w:t>
            </w:r>
            <w:r>
              <w:rPr>
                <w:rFonts w:hint="eastAsia" w:ascii="Times New Roman" w:hAnsi="Times New Roman" w:eastAsia="仿宋" w:cs="Times New Roman"/>
                <w:i w:val="0"/>
                <w:iCs w:val="0"/>
                <w:color w:val="auto"/>
                <w:w w:val="100"/>
                <w:kern w:val="0"/>
                <w:sz w:val="24"/>
                <w:szCs w:val="24"/>
                <w:u w:val="none"/>
                <w:lang w:val="en-US" w:eastAsia="zh-CN" w:bidi="ar"/>
              </w:rPr>
              <w:t>、</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刘昌贵、张乐银</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东海县教育局、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东海县培仁学校、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auto"/>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连云港市教育考试院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K-e/2021/10</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中国大学生在国内外教育考试中的比较研究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王磊、谭雄飞</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徐州工程学院、</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江苏省教育考试院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K-e/2021/11</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基于风险管理视角的研究生考试招生全流程可视化管理体系研究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薛亚平</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江苏理工学院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K-e/2021/12</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江苏新高考深化完善方案跟踪与评估研究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季青春</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南京工业大学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K-e/2021/13</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2"/>
                <w:rFonts w:hint="default" w:ascii="Times New Roman" w:hAnsi="Times New Roman" w:eastAsia="仿宋" w:cs="Times New Roman"/>
                <w:w w:val="100"/>
                <w:sz w:val="24"/>
                <w:szCs w:val="24"/>
                <w:lang w:val="en-US" w:eastAsia="zh-CN" w:bidi="ar"/>
              </w:rPr>
              <w:t>江苏自学考试</w:t>
            </w:r>
            <w:r>
              <w:rPr>
                <w:rStyle w:val="13"/>
                <w:rFonts w:hint="default" w:ascii="Times New Roman" w:hAnsi="Times New Roman" w:eastAsia="仿宋" w:cs="Times New Roman"/>
                <w:w w:val="100"/>
                <w:sz w:val="24"/>
                <w:szCs w:val="24"/>
                <w:lang w:val="en-US" w:eastAsia="zh-CN" w:bidi="ar"/>
              </w:rPr>
              <w:t>40</w:t>
            </w:r>
            <w:r>
              <w:rPr>
                <w:rStyle w:val="12"/>
                <w:rFonts w:hint="default" w:ascii="Times New Roman" w:hAnsi="Times New Roman" w:eastAsia="仿宋" w:cs="Times New Roman"/>
                <w:w w:val="100"/>
                <w:sz w:val="24"/>
                <w:szCs w:val="24"/>
                <w:lang w:val="en-US" w:eastAsia="zh-CN" w:bidi="ar"/>
              </w:rPr>
              <w:t>年发展与新时代改革创新研究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李珊珊</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南京工程学院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K-e/2021/14</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大数据背景下研究生复试心理测试平台创新实践与研究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宋宽</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扬州大学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K-e/2021/15</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招生问答系统的评价体系研究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朱婷</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南京财经大学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K-e/2021/16</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2"/>
                <w:rFonts w:hint="default" w:ascii="Times New Roman" w:hAnsi="Times New Roman" w:eastAsia="仿宋" w:cs="Times New Roman"/>
                <w:w w:val="100"/>
                <w:sz w:val="24"/>
                <w:szCs w:val="24"/>
                <w:lang w:val="en-US" w:eastAsia="zh-CN" w:bidi="ar"/>
              </w:rPr>
              <w:t>服务于</w:t>
            </w:r>
            <w:r>
              <w:rPr>
                <w:rStyle w:val="13"/>
                <w:rFonts w:hint="default" w:ascii="Times New Roman" w:hAnsi="Times New Roman" w:eastAsia="仿宋" w:cs="Times New Roman"/>
                <w:w w:val="100"/>
                <w:sz w:val="24"/>
                <w:szCs w:val="24"/>
                <w:lang w:val="en-US" w:eastAsia="zh-CN" w:bidi="ar"/>
              </w:rPr>
              <w:t>1+X</w:t>
            </w:r>
            <w:r>
              <w:rPr>
                <w:rStyle w:val="12"/>
                <w:rFonts w:hint="default" w:ascii="Times New Roman" w:hAnsi="Times New Roman" w:eastAsia="仿宋" w:cs="Times New Roman"/>
                <w:w w:val="100"/>
                <w:sz w:val="24"/>
                <w:szCs w:val="24"/>
                <w:lang w:val="en-US" w:eastAsia="zh-CN" w:bidi="ar"/>
              </w:rPr>
              <w:t>证书制度的职业教育学分银行构建研究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张鹏程</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江苏食品药品职业技术学院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K-e/2021/17</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2"/>
                <w:rFonts w:hint="default" w:ascii="Times New Roman" w:hAnsi="Times New Roman" w:eastAsia="仿宋" w:cs="Times New Roman"/>
                <w:w w:val="100"/>
                <w:sz w:val="24"/>
                <w:szCs w:val="24"/>
                <w:lang w:val="en-US" w:eastAsia="zh-CN" w:bidi="ar"/>
              </w:rPr>
              <w:t>基于</w:t>
            </w:r>
            <w:r>
              <w:rPr>
                <w:rStyle w:val="13"/>
                <w:rFonts w:hint="default" w:ascii="Times New Roman" w:hAnsi="Times New Roman" w:eastAsia="仿宋" w:cs="Times New Roman"/>
                <w:w w:val="100"/>
                <w:sz w:val="24"/>
                <w:szCs w:val="24"/>
                <w:lang w:val="en-US" w:eastAsia="zh-CN" w:bidi="ar"/>
              </w:rPr>
              <w:t>SWOT</w:t>
            </w:r>
            <w:r>
              <w:rPr>
                <w:rStyle w:val="12"/>
                <w:rFonts w:hint="default" w:ascii="Times New Roman" w:hAnsi="Times New Roman" w:eastAsia="仿宋" w:cs="Times New Roman"/>
                <w:w w:val="100"/>
                <w:sz w:val="24"/>
                <w:szCs w:val="24"/>
                <w:lang w:val="en-US" w:eastAsia="zh-CN" w:bidi="ar"/>
              </w:rPr>
              <w:t>分析的我国教师资格考试制度发展战略研究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张莹</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徐州市教育考试院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K-e/2021/18</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基于学业质量标准的高中政治学业水平等级性考试命题改革研究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王盛济、王常亮</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江苏省赣榆高级中学、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连云港市赣榆区教育局</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K-e/2021/19</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初中理化生实验操作考试新模式的研究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赵军</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东海县初级中学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72"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K-e/2021/20</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2"/>
                <w:rFonts w:hint="default" w:ascii="Times New Roman" w:hAnsi="Times New Roman" w:eastAsia="仿宋" w:cs="Times New Roman"/>
                <w:w w:val="100"/>
                <w:sz w:val="24"/>
                <w:szCs w:val="24"/>
                <w:lang w:val="en-US" w:eastAsia="zh-CN" w:bidi="ar"/>
              </w:rPr>
              <w:t>美国</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百分比计划</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对完善我国</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高校专项计划</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招生的借鉴研究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方淦</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南京农业大学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auto"/>
                <w:w w:val="100"/>
                <w:kern w:val="0"/>
                <w:sz w:val="24"/>
                <w:szCs w:val="24"/>
                <w:u w:val="none"/>
                <w:lang w:val="en-US" w:eastAsia="zh-CN" w:bidi="ar"/>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7"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K-f/2021/01</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中国特色社会主义教育发展道路视角下自考命题反馈体系的研究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马悦、王继国</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江苏省教育考试院、</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江苏理工学院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自筹课题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K-f/2021/02</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职教高考</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背景下的高职院校提前招生评价体系研究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朱迎新</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江苏海事职业技术学院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自筹课题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K-f/2021/03</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新高考背景下江苏高职提前招生实施现状、现实问题以及发展对策</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陈楠楠</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盐城工业职业技术学院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自筹课题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K-f/2021/04</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废科举对新高考改革考试内容和考试形式的借鉴研究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董乃涵</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江苏海事职业技术学院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自筹课题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K-f/2021/05</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2"/>
                <w:rFonts w:hint="default" w:ascii="Times New Roman" w:hAnsi="Times New Roman" w:eastAsia="仿宋" w:cs="Times New Roman"/>
                <w:w w:val="100"/>
                <w:sz w:val="24"/>
                <w:szCs w:val="24"/>
                <w:lang w:val="en-US" w:eastAsia="zh-CN" w:bidi="ar"/>
              </w:rPr>
              <w:t>普通中学随迁子女的学业发展情况研究</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以</w:t>
            </w:r>
            <w:r>
              <w:rPr>
                <w:rStyle w:val="13"/>
                <w:rFonts w:hint="default" w:ascii="Times New Roman" w:hAnsi="Times New Roman" w:eastAsia="仿宋" w:cs="Times New Roman"/>
                <w:w w:val="100"/>
                <w:sz w:val="24"/>
                <w:szCs w:val="24"/>
                <w:lang w:val="en-US" w:eastAsia="zh-CN" w:bidi="ar"/>
              </w:rPr>
              <w:t>XX</w:t>
            </w:r>
            <w:r>
              <w:rPr>
                <w:rStyle w:val="12"/>
                <w:rFonts w:hint="default" w:ascii="Times New Roman" w:hAnsi="Times New Roman" w:eastAsia="仿宋" w:cs="Times New Roman"/>
                <w:w w:val="100"/>
                <w:sz w:val="24"/>
                <w:szCs w:val="24"/>
                <w:lang w:val="en-US" w:eastAsia="zh-CN" w:bidi="ar"/>
              </w:rPr>
              <w:t>区为例</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2"/>
                <w:rFonts w:hint="default" w:ascii="Times New Roman" w:hAnsi="Times New Roman" w:eastAsia="仿宋" w:cs="Times New Roman"/>
                <w:w w:val="100"/>
                <w:sz w:val="24"/>
                <w:szCs w:val="24"/>
                <w:lang w:val="en-US" w:eastAsia="zh-CN" w:bidi="ar"/>
              </w:rPr>
              <w:t>孙军</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赵荣飞</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Style w:val="12"/>
                <w:rFonts w:hint="default" w:ascii="Times New Roman" w:hAnsi="Times New Roman" w:eastAsia="仿宋" w:cs="Times New Roman"/>
                <w:w w:val="100"/>
                <w:sz w:val="24"/>
                <w:szCs w:val="24"/>
                <w:lang w:val="en-US" w:eastAsia="zh-CN" w:bidi="ar"/>
              </w:rPr>
            </w:pPr>
            <w:r>
              <w:rPr>
                <w:rStyle w:val="12"/>
                <w:rFonts w:hint="default" w:ascii="Times New Roman" w:hAnsi="Times New Roman" w:eastAsia="仿宋" w:cs="Times New Roman"/>
                <w:w w:val="100"/>
                <w:sz w:val="24"/>
                <w:szCs w:val="24"/>
                <w:lang w:val="en-US" w:eastAsia="zh-CN" w:bidi="ar"/>
              </w:rPr>
              <w:t>南京市江宁区招办、</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2"/>
                <w:rFonts w:hint="default" w:ascii="Times New Roman" w:hAnsi="Times New Roman" w:eastAsia="仿宋" w:cs="Times New Roman"/>
                <w:w w:val="100"/>
                <w:sz w:val="24"/>
                <w:szCs w:val="24"/>
                <w:lang w:val="en-US" w:eastAsia="zh-CN" w:bidi="ar"/>
              </w:rPr>
              <w:t>南京市教育招生考试院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自筹课题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K-f/2021/06</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协同治理视域下的中高职贯通教育发展机制研究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2"/>
                <w:rFonts w:hint="default" w:ascii="Times New Roman" w:hAnsi="Times New Roman" w:eastAsia="仿宋" w:cs="Times New Roman"/>
                <w:w w:val="100"/>
                <w:sz w:val="24"/>
                <w:szCs w:val="24"/>
                <w:lang w:val="en-US" w:eastAsia="zh-CN" w:bidi="ar"/>
              </w:rPr>
              <w:t>张洛</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李开贤</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南京市教育招生考试院、</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南京江宁高等职业技术学校</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自筹课题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K-f/2021/07</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基于类型教育视角下职成教育考试融合发展战略研究</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杨建、杨梓樱</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南通职业大学、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上海工程技术大学</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自筹课题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84" w:hRule="atLeast"/>
        </w:trPr>
        <w:tc>
          <w:tcPr>
            <w:tcW w:w="15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w w:val="100"/>
                <w:kern w:val="0"/>
                <w:sz w:val="24"/>
                <w:szCs w:val="24"/>
                <w:u w:val="none"/>
                <w:lang w:val="en-US" w:eastAsia="zh-CN" w:bidi="ar"/>
              </w:rPr>
            </w:pPr>
            <w:r>
              <w:rPr>
                <w:rFonts w:hint="default" w:ascii="Times New Roman" w:hAnsi="Times New Roman" w:eastAsia="宋体" w:cs="Times New Roman"/>
                <w:i w:val="0"/>
                <w:iCs w:val="0"/>
                <w:color w:val="000000"/>
                <w:w w:val="100"/>
                <w:kern w:val="0"/>
                <w:sz w:val="24"/>
                <w:szCs w:val="24"/>
                <w:u w:val="none"/>
                <w:lang w:val="en-US" w:eastAsia="zh-CN" w:bidi="ar"/>
              </w:rPr>
              <w:t>K-f/2021/08</w:t>
            </w:r>
          </w:p>
        </w:tc>
        <w:tc>
          <w:tcPr>
            <w:tcW w:w="60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2"/>
                <w:rFonts w:hint="default" w:ascii="Times New Roman" w:hAnsi="Times New Roman" w:eastAsia="仿宋" w:cs="Times New Roman"/>
                <w:w w:val="100"/>
                <w:sz w:val="24"/>
                <w:szCs w:val="24"/>
                <w:lang w:val="en-US" w:eastAsia="zh-CN" w:bidi="ar"/>
              </w:rPr>
              <w:t>基于教学测评视角的书法艺术水平考级的区域实践与研究</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以南通市为例</w:t>
            </w:r>
          </w:p>
        </w:tc>
        <w:tc>
          <w:tcPr>
            <w:tcW w:w="17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Style w:val="12"/>
                <w:rFonts w:hint="default" w:ascii="Times New Roman" w:hAnsi="Times New Roman" w:eastAsia="仿宋" w:cs="Times New Roman"/>
                <w:w w:val="100"/>
                <w:sz w:val="24"/>
                <w:szCs w:val="24"/>
                <w:lang w:val="en-US" w:eastAsia="zh-CN" w:bidi="ar"/>
              </w:rPr>
              <w:t>李志丹</w:t>
            </w:r>
            <w:r>
              <w:rPr>
                <w:rStyle w:val="13"/>
                <w:rFonts w:hint="default" w:ascii="Times New Roman" w:hAnsi="Times New Roman" w:eastAsia="仿宋" w:cs="Times New Roman"/>
                <w:w w:val="100"/>
                <w:sz w:val="24"/>
                <w:szCs w:val="24"/>
                <w:lang w:val="en-US" w:eastAsia="zh-CN" w:bidi="ar"/>
              </w:rPr>
              <w:t>、</w:t>
            </w:r>
            <w:r>
              <w:rPr>
                <w:rStyle w:val="12"/>
                <w:rFonts w:hint="default" w:ascii="Times New Roman" w:hAnsi="Times New Roman" w:eastAsia="仿宋" w:cs="Times New Roman"/>
                <w:w w:val="100"/>
                <w:sz w:val="24"/>
                <w:szCs w:val="24"/>
                <w:lang w:val="en-US" w:eastAsia="zh-CN" w:bidi="ar"/>
              </w:rPr>
              <w:t>何书文</w:t>
            </w:r>
          </w:p>
        </w:tc>
        <w:tc>
          <w:tcPr>
            <w:tcW w:w="30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南通市教育考试院</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color w:val="000000"/>
                <w:w w:val="100"/>
                <w:kern w:val="0"/>
                <w:sz w:val="24"/>
                <w:szCs w:val="24"/>
                <w:u w:val="none"/>
                <w:lang w:val="en-US" w:eastAsia="zh-CN" w:bidi="ar"/>
              </w:rPr>
            </w:pPr>
            <w:r>
              <w:rPr>
                <w:rFonts w:hint="default" w:ascii="Times New Roman" w:hAnsi="Times New Roman" w:eastAsia="仿宋" w:cs="Times New Roman"/>
                <w:i w:val="0"/>
                <w:iCs w:val="0"/>
                <w:color w:val="000000"/>
                <w:w w:val="100"/>
                <w:kern w:val="0"/>
                <w:sz w:val="24"/>
                <w:szCs w:val="24"/>
                <w:u w:val="none"/>
                <w:lang w:val="en-US" w:eastAsia="zh-CN" w:bidi="ar"/>
              </w:rPr>
              <w:t>自筹课题</w:t>
            </w:r>
          </w:p>
        </w:tc>
      </w:tr>
    </w:tbl>
    <w:p>
      <w:pPr>
        <w:rPr>
          <w:rFonts w:hint="default" w:ascii="Times New Roman" w:hAnsi="Times New Roman" w:cs="Times New Roman"/>
          <w:color w:val="auto"/>
          <w:w w:val="100"/>
        </w:rPr>
      </w:pPr>
    </w:p>
    <w:p>
      <w:pPr>
        <w:rPr>
          <w:rFonts w:hint="default" w:ascii="Times New Roman" w:hAnsi="Times New Roman" w:cs="Times New Roman"/>
          <w:color w:val="auto"/>
          <w:w w:val="100"/>
        </w:rPr>
        <w:sectPr>
          <w:pgSz w:w="16838" w:h="11906" w:orient="landscape"/>
          <w:pgMar w:top="1800" w:right="1440" w:bottom="1518"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shd w:val="clear"/>
        <w:kinsoku/>
        <w:wordWrap/>
        <w:overflowPunct/>
        <w:topLinePunct w:val="0"/>
        <w:autoSpaceDE/>
        <w:autoSpaceDN/>
        <w:bidi w:val="0"/>
        <w:adjustRightInd/>
        <w:snapToGrid/>
        <w:spacing w:line="560" w:lineRule="exact"/>
        <w:ind w:right="480"/>
        <w:jc w:val="left"/>
        <w:textAlignment w:val="auto"/>
        <w:outlineLvl w:val="9"/>
        <w:rPr>
          <w:rFonts w:hint="default" w:ascii="Times New Roman" w:hAnsi="Times New Roman" w:eastAsia="黑体" w:cs="Times New Roman"/>
          <w:b w:val="0"/>
          <w:bCs w:val="0"/>
          <w:i w:val="0"/>
          <w:caps w:val="0"/>
          <w:color w:val="auto"/>
          <w:spacing w:val="0"/>
          <w:w w:val="100"/>
          <w:kern w:val="0"/>
          <w:sz w:val="32"/>
          <w:szCs w:val="32"/>
          <w:lang w:val="en-US" w:eastAsia="zh-CN" w:bidi="ar"/>
        </w:rPr>
      </w:pPr>
      <w:r>
        <w:rPr>
          <w:rFonts w:hint="default" w:ascii="Times New Roman" w:hAnsi="Times New Roman" w:eastAsia="黑体" w:cs="Times New Roman"/>
          <w:b w:val="0"/>
          <w:bCs w:val="0"/>
          <w:i w:val="0"/>
          <w:caps w:val="0"/>
          <w:color w:val="auto"/>
          <w:spacing w:val="0"/>
          <w:w w:val="100"/>
          <w:kern w:val="0"/>
          <w:sz w:val="32"/>
          <w:szCs w:val="32"/>
          <w:lang w:val="en-US" w:eastAsia="zh-CN" w:bidi="ar"/>
        </w:rPr>
        <w:t>附件3</w:t>
      </w:r>
    </w:p>
    <w:p>
      <w:pPr>
        <w:keepNext w:val="0"/>
        <w:keepLines w:val="0"/>
        <w:pageBreakBefore w:val="0"/>
        <w:widowControl w:val="0"/>
        <w:shd w:val="clear"/>
        <w:kinsoku/>
        <w:wordWrap/>
        <w:overflowPunct/>
        <w:topLinePunct w:val="0"/>
        <w:autoSpaceDE/>
        <w:autoSpaceDN/>
        <w:bidi w:val="0"/>
        <w:adjustRightInd/>
        <w:snapToGrid/>
        <w:spacing w:line="560" w:lineRule="exact"/>
        <w:ind w:right="480"/>
        <w:jc w:val="left"/>
        <w:textAlignment w:val="auto"/>
        <w:outlineLvl w:val="9"/>
        <w:rPr>
          <w:rFonts w:hint="default" w:ascii="Times New Roman" w:hAnsi="Times New Roman" w:eastAsia="仿宋_GB2312" w:cs="Times New Roman"/>
          <w:b/>
          <w:bCs/>
          <w:i w:val="0"/>
          <w:caps w:val="0"/>
          <w:color w:val="auto"/>
          <w:spacing w:val="0"/>
          <w:w w:val="100"/>
          <w:kern w:val="0"/>
          <w:sz w:val="32"/>
          <w:szCs w:val="32"/>
          <w:lang w:val="en-US" w:eastAsia="zh-CN" w:bidi="ar"/>
        </w:rPr>
      </w:pPr>
    </w:p>
    <w:p>
      <w:pPr>
        <w:spacing w:line="660" w:lineRule="exact"/>
        <w:jc w:val="center"/>
        <w:rPr>
          <w:rFonts w:hint="default" w:ascii="Times New Roman" w:hAnsi="Times New Roman" w:eastAsia="黑体" w:cs="Times New Roman"/>
          <w:bCs/>
          <w:w w:val="100"/>
          <w:sz w:val="52"/>
          <w:szCs w:val="52"/>
        </w:rPr>
      </w:pPr>
      <w:r>
        <w:rPr>
          <w:rFonts w:hint="default" w:ascii="Times New Roman" w:hAnsi="Times New Roman" w:eastAsia="黑体" w:cs="Times New Roman"/>
          <w:bCs/>
          <w:w w:val="100"/>
          <w:sz w:val="52"/>
          <w:szCs w:val="52"/>
        </w:rPr>
        <w:t>江 苏 省 教 育 科 学 规 划 课 题</w:t>
      </w:r>
    </w:p>
    <w:p>
      <w:pPr>
        <w:spacing w:line="360" w:lineRule="auto"/>
        <w:jc w:val="center"/>
        <w:rPr>
          <w:rFonts w:hint="default" w:ascii="Times New Roman" w:hAnsi="Times New Roman" w:eastAsia="黑体" w:cs="Times New Roman"/>
          <w:b/>
          <w:bCs/>
          <w:w w:val="100"/>
          <w:sz w:val="18"/>
          <w:szCs w:val="18"/>
        </w:rPr>
      </w:pPr>
    </w:p>
    <w:p>
      <w:pPr>
        <w:spacing w:line="360" w:lineRule="auto"/>
        <w:jc w:val="center"/>
        <w:rPr>
          <w:rFonts w:hint="default" w:ascii="Times New Roman" w:hAnsi="Times New Roman" w:eastAsia="黑体" w:cs="Times New Roman"/>
          <w:bCs/>
          <w:w w:val="100"/>
          <w:sz w:val="84"/>
          <w:szCs w:val="84"/>
        </w:rPr>
      </w:pPr>
      <w:r>
        <w:rPr>
          <w:rFonts w:hint="default" w:ascii="Times New Roman" w:hAnsi="Times New Roman" w:eastAsia="黑体" w:cs="Times New Roman"/>
          <w:bCs/>
          <w:w w:val="100"/>
          <w:sz w:val="84"/>
          <w:szCs w:val="84"/>
        </w:rPr>
        <w:t>开</w:t>
      </w:r>
    </w:p>
    <w:p>
      <w:pPr>
        <w:spacing w:line="360" w:lineRule="auto"/>
        <w:jc w:val="center"/>
        <w:rPr>
          <w:rFonts w:hint="default" w:ascii="Times New Roman" w:hAnsi="Times New Roman" w:eastAsia="黑体" w:cs="Times New Roman"/>
          <w:bCs/>
          <w:w w:val="100"/>
          <w:sz w:val="84"/>
          <w:szCs w:val="84"/>
        </w:rPr>
      </w:pPr>
      <w:r>
        <w:rPr>
          <w:rFonts w:hint="default" w:ascii="Times New Roman" w:hAnsi="Times New Roman" w:eastAsia="黑体" w:cs="Times New Roman"/>
          <w:bCs/>
          <w:w w:val="100"/>
          <w:sz w:val="84"/>
          <w:szCs w:val="84"/>
        </w:rPr>
        <w:t>题</w:t>
      </w:r>
    </w:p>
    <w:p>
      <w:pPr>
        <w:spacing w:line="360" w:lineRule="auto"/>
        <w:jc w:val="center"/>
        <w:rPr>
          <w:rFonts w:hint="default" w:ascii="Times New Roman" w:hAnsi="Times New Roman" w:eastAsia="黑体" w:cs="Times New Roman"/>
          <w:bCs/>
          <w:w w:val="100"/>
          <w:sz w:val="84"/>
          <w:szCs w:val="84"/>
        </w:rPr>
      </w:pPr>
      <w:r>
        <w:rPr>
          <w:rFonts w:hint="default" w:ascii="Times New Roman" w:hAnsi="Times New Roman" w:eastAsia="黑体" w:cs="Times New Roman"/>
          <w:bCs/>
          <w:w w:val="100"/>
          <w:sz w:val="84"/>
          <w:szCs w:val="84"/>
        </w:rPr>
        <w:t>报</w:t>
      </w:r>
    </w:p>
    <w:p>
      <w:pPr>
        <w:spacing w:line="360" w:lineRule="auto"/>
        <w:jc w:val="center"/>
        <w:rPr>
          <w:rFonts w:hint="default" w:ascii="Times New Roman" w:hAnsi="Times New Roman" w:eastAsia="黑体" w:cs="Times New Roman"/>
          <w:bCs/>
          <w:w w:val="100"/>
          <w:sz w:val="84"/>
          <w:szCs w:val="84"/>
        </w:rPr>
      </w:pPr>
      <w:r>
        <w:rPr>
          <w:rFonts w:hint="default" w:ascii="Times New Roman" w:hAnsi="Times New Roman" w:eastAsia="黑体" w:cs="Times New Roman"/>
          <w:bCs/>
          <w:w w:val="100"/>
          <w:sz w:val="84"/>
          <w:szCs w:val="84"/>
        </w:rPr>
        <w:t>告</w:t>
      </w:r>
    </w:p>
    <w:p>
      <w:pPr>
        <w:spacing w:line="660" w:lineRule="exact"/>
        <w:ind w:firstLine="1120" w:firstLineChars="400"/>
        <w:rPr>
          <w:rFonts w:hint="default" w:ascii="Times New Roman" w:hAnsi="Times New Roman" w:cs="Times New Roman"/>
          <w:w w:val="100"/>
          <w:sz w:val="28"/>
        </w:rPr>
      </w:pPr>
    </w:p>
    <w:p>
      <w:pPr>
        <w:spacing w:line="660" w:lineRule="exact"/>
        <w:ind w:firstLine="1120" w:firstLineChars="400"/>
        <w:rPr>
          <w:rFonts w:hint="default" w:ascii="Times New Roman" w:hAnsi="Times New Roman" w:cs="Times New Roman"/>
          <w:w w:val="100"/>
          <w:sz w:val="28"/>
        </w:rPr>
      </w:pPr>
      <w:r>
        <w:rPr>
          <w:rFonts w:hint="default" w:ascii="Times New Roman" w:hAnsi="Times New Roman" w:cs="Times New Roman"/>
          <w:w w:val="100"/>
          <w:sz w:val="28"/>
        </w:rPr>
        <w:t>课题名称：</w:t>
      </w:r>
      <w:r>
        <w:rPr>
          <w:rFonts w:hint="default" w:ascii="Times New Roman" w:hAnsi="Times New Roman" w:cs="Times New Roman"/>
          <w:w w:val="100"/>
          <w:sz w:val="28"/>
          <w:u w:val="single"/>
        </w:rPr>
        <w:t xml:space="preserve">                                    </w:t>
      </w:r>
    </w:p>
    <w:p>
      <w:pPr>
        <w:spacing w:line="660" w:lineRule="exact"/>
        <w:ind w:firstLine="1120" w:firstLineChars="400"/>
        <w:rPr>
          <w:rFonts w:hint="default" w:ascii="Times New Roman" w:hAnsi="Times New Roman" w:cs="Times New Roman"/>
          <w:w w:val="100"/>
          <w:sz w:val="28"/>
          <w:u w:val="single"/>
        </w:rPr>
      </w:pPr>
      <w:r>
        <w:rPr>
          <w:rFonts w:hint="default" w:ascii="Times New Roman" w:hAnsi="Times New Roman" w:cs="Times New Roman"/>
          <w:w w:val="100"/>
          <w:sz w:val="28"/>
        </w:rPr>
        <w:t>立项编号：</w:t>
      </w:r>
      <w:r>
        <w:rPr>
          <w:rFonts w:hint="default" w:ascii="Times New Roman" w:hAnsi="Times New Roman" w:cs="Times New Roman"/>
          <w:w w:val="100"/>
          <w:sz w:val="28"/>
          <w:u w:val="single"/>
        </w:rPr>
        <w:t xml:space="preserve">                                    </w:t>
      </w:r>
    </w:p>
    <w:p>
      <w:pPr>
        <w:spacing w:line="660" w:lineRule="exact"/>
        <w:ind w:firstLine="1120" w:firstLineChars="400"/>
        <w:rPr>
          <w:rFonts w:hint="default" w:ascii="Times New Roman" w:hAnsi="Times New Roman" w:cs="Times New Roman"/>
          <w:w w:val="100"/>
          <w:sz w:val="28"/>
        </w:rPr>
      </w:pPr>
      <w:r>
        <w:rPr>
          <w:rFonts w:hint="default" w:ascii="Times New Roman" w:hAnsi="Times New Roman" w:cs="Times New Roman"/>
          <w:w w:val="100"/>
          <w:sz w:val="28"/>
        </w:rPr>
        <w:t>课题类别：</w:t>
      </w:r>
      <w:r>
        <w:rPr>
          <w:rFonts w:hint="default" w:ascii="Times New Roman" w:hAnsi="Times New Roman" w:eastAsia="楷体_GB2312" w:cs="Times New Roman"/>
          <w:w w:val="100"/>
          <w:sz w:val="28"/>
          <w:u w:val="single"/>
        </w:rPr>
        <w:t xml:space="preserve">                                  </w:t>
      </w:r>
      <w:r>
        <w:rPr>
          <w:rFonts w:hint="default" w:ascii="Times New Roman" w:hAnsi="Times New Roman" w:cs="Times New Roman"/>
          <w:w w:val="100"/>
          <w:sz w:val="28"/>
          <w:u w:val="single"/>
        </w:rPr>
        <w:t xml:space="preserve">  </w:t>
      </w:r>
    </w:p>
    <w:p>
      <w:pPr>
        <w:spacing w:line="660" w:lineRule="exact"/>
        <w:ind w:firstLine="1120" w:firstLineChars="400"/>
        <w:rPr>
          <w:rFonts w:hint="default" w:ascii="Times New Roman" w:hAnsi="Times New Roman" w:cs="Times New Roman"/>
          <w:w w:val="100"/>
          <w:sz w:val="28"/>
        </w:rPr>
      </w:pPr>
      <w:r>
        <w:rPr>
          <w:rFonts w:hint="default" w:ascii="Times New Roman" w:hAnsi="Times New Roman" w:cs="Times New Roman"/>
          <w:w w:val="100"/>
          <w:sz w:val="28"/>
        </w:rPr>
        <w:t>课题主持人：</w:t>
      </w:r>
      <w:r>
        <w:rPr>
          <w:rFonts w:hint="default" w:ascii="Times New Roman" w:hAnsi="Times New Roman" w:cs="Times New Roman"/>
          <w:w w:val="100"/>
          <w:sz w:val="28"/>
          <w:u w:val="single"/>
        </w:rPr>
        <w:t xml:space="preserve">                   </w:t>
      </w:r>
      <w:r>
        <w:rPr>
          <w:rFonts w:hint="default" w:ascii="Times New Roman" w:hAnsi="Times New Roman" w:eastAsia="楷体_GB2312" w:cs="Times New Roman"/>
          <w:w w:val="100"/>
          <w:sz w:val="28"/>
          <w:u w:val="single"/>
        </w:rPr>
        <w:t xml:space="preserve">            </w:t>
      </w:r>
      <w:r>
        <w:rPr>
          <w:rFonts w:hint="default" w:ascii="Times New Roman" w:hAnsi="Times New Roman" w:cs="Times New Roman"/>
          <w:w w:val="100"/>
          <w:sz w:val="28"/>
          <w:u w:val="single"/>
        </w:rPr>
        <w:t xml:space="preserve">   </w:t>
      </w:r>
    </w:p>
    <w:p>
      <w:pPr>
        <w:spacing w:line="660" w:lineRule="exact"/>
        <w:ind w:firstLine="1120" w:firstLineChars="400"/>
        <w:rPr>
          <w:rFonts w:hint="default" w:ascii="Times New Roman" w:hAnsi="Times New Roman" w:cs="Times New Roman"/>
          <w:w w:val="100"/>
          <w:sz w:val="28"/>
          <w:u w:val="single"/>
        </w:rPr>
      </w:pPr>
      <w:r>
        <w:rPr>
          <w:rFonts w:hint="default" w:ascii="Times New Roman" w:hAnsi="Times New Roman" w:cs="Times New Roman"/>
          <w:w w:val="100"/>
          <w:sz w:val="28"/>
        </w:rPr>
        <w:t>工作单位：</w:t>
      </w:r>
      <w:r>
        <w:rPr>
          <w:rFonts w:hint="default" w:ascii="Times New Roman" w:hAnsi="Times New Roman" w:cs="Times New Roman"/>
          <w:w w:val="100"/>
          <w:sz w:val="28"/>
          <w:u w:val="single"/>
        </w:rPr>
        <w:t xml:space="preserve">                                    </w:t>
      </w:r>
    </w:p>
    <w:p>
      <w:pPr>
        <w:spacing w:line="660" w:lineRule="exact"/>
        <w:ind w:firstLine="1120" w:firstLineChars="400"/>
        <w:rPr>
          <w:rFonts w:hint="default" w:ascii="Times New Roman" w:hAnsi="Times New Roman" w:cs="Times New Roman"/>
          <w:w w:val="100"/>
          <w:sz w:val="28"/>
          <w:u w:val="single"/>
        </w:rPr>
      </w:pPr>
      <w:r>
        <w:rPr>
          <w:rFonts w:hint="default" w:ascii="Times New Roman" w:hAnsi="Times New Roman" w:cs="Times New Roman"/>
          <w:w w:val="100"/>
          <w:sz w:val="28"/>
        </w:rPr>
        <w:t>填表日期：</w:t>
      </w:r>
      <w:r>
        <w:rPr>
          <w:rFonts w:hint="default" w:ascii="Times New Roman" w:hAnsi="Times New Roman" w:cs="Times New Roman"/>
          <w:w w:val="100"/>
          <w:sz w:val="28"/>
          <w:u w:val="single"/>
        </w:rPr>
        <w:t xml:space="preserve">                                    </w:t>
      </w:r>
      <w:r>
        <w:rPr>
          <w:rFonts w:hint="default" w:ascii="Times New Roman" w:hAnsi="Times New Roman" w:cs="Times New Roman"/>
          <w:w w:val="100"/>
          <w:sz w:val="28"/>
        </w:rPr>
        <w:t xml:space="preserve"> </w:t>
      </w:r>
    </w:p>
    <w:p>
      <w:pPr>
        <w:spacing w:line="660" w:lineRule="exact"/>
        <w:jc w:val="center"/>
        <w:rPr>
          <w:rFonts w:hint="default" w:ascii="Times New Roman" w:hAnsi="Times New Roman" w:cs="Times New Roman"/>
          <w:bCs/>
          <w:w w:val="100"/>
          <w:sz w:val="28"/>
        </w:rPr>
      </w:pPr>
    </w:p>
    <w:p>
      <w:pPr>
        <w:spacing w:line="660" w:lineRule="exact"/>
        <w:jc w:val="center"/>
        <w:rPr>
          <w:rFonts w:hint="default" w:ascii="Times New Roman" w:hAnsi="Times New Roman" w:cs="Times New Roman"/>
          <w:bCs/>
          <w:w w:val="100"/>
          <w:sz w:val="28"/>
        </w:rPr>
      </w:pPr>
    </w:p>
    <w:p>
      <w:pPr>
        <w:spacing w:line="660" w:lineRule="exact"/>
        <w:jc w:val="center"/>
        <w:rPr>
          <w:rFonts w:hint="default" w:ascii="Times New Roman" w:hAnsi="Times New Roman" w:eastAsia="黑体" w:cs="Times New Roman"/>
          <w:b/>
          <w:bCs/>
          <w:w w:val="100"/>
          <w:sz w:val="28"/>
        </w:rPr>
      </w:pPr>
      <w:r>
        <w:rPr>
          <w:rFonts w:hint="default" w:ascii="Times New Roman" w:hAnsi="Times New Roman" w:cs="Times New Roman"/>
          <w:bCs/>
          <w:w w:val="100"/>
          <w:sz w:val="28"/>
        </w:rPr>
        <w:t>江苏省教育科学规划领导小组办公室 制</w:t>
      </w:r>
    </w:p>
    <w:p>
      <w:pPr>
        <w:spacing w:line="66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一、已有研究述评</w:t>
      </w:r>
    </w:p>
    <w:tbl>
      <w:tblPr>
        <w:tblStyle w:val="5"/>
        <w:tblW w:w="8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08" w:type="dxa"/>
            <w:noWrap w:val="0"/>
            <w:vAlign w:val="top"/>
          </w:tcPr>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tc>
      </w:tr>
    </w:tbl>
    <w:p>
      <w:pPr>
        <w:spacing w:line="660" w:lineRule="exact"/>
        <w:rPr>
          <w:rFonts w:hint="default" w:ascii="Times New Roman" w:hAnsi="Times New Roman" w:eastAsia="黑体" w:cs="Times New Roman"/>
          <w:b/>
          <w:bCs/>
          <w:w w:val="100"/>
          <w:sz w:val="28"/>
        </w:rPr>
      </w:pPr>
    </w:p>
    <w:p>
      <w:pPr>
        <w:spacing w:line="66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二、对课题的认识与理解</w:t>
      </w:r>
    </w:p>
    <w:p>
      <w:pPr>
        <w:spacing w:line="400" w:lineRule="exact"/>
        <w:rPr>
          <w:rFonts w:hint="default" w:ascii="Times New Roman" w:hAnsi="Times New Roman" w:eastAsia="黑体" w:cs="Times New Roman"/>
          <w:b/>
          <w:bCs/>
          <w:w w:val="100"/>
          <w:sz w:val="28"/>
        </w:rPr>
      </w:pPr>
      <w:r>
        <w:rPr>
          <w:rFonts w:hint="default" w:ascii="Times New Roman" w:hAnsi="Times New Roman" w:cs="Times New Roman"/>
          <w:w w:val="100"/>
        </w:rPr>
        <w:t>含核心概念界定、研究的价值与主要观点等。</w:t>
      </w:r>
    </w:p>
    <w:tbl>
      <w:tblPr>
        <w:tblStyle w:val="5"/>
        <w:tblW w:w="8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8" w:type="dxa"/>
            <w:noWrap w:val="0"/>
            <w:vAlign w:val="top"/>
          </w:tcPr>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tc>
      </w:tr>
    </w:tbl>
    <w:p>
      <w:pPr>
        <w:spacing w:line="66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三、研究的目标与内容</w:t>
      </w:r>
    </w:p>
    <w:tbl>
      <w:tblPr>
        <w:tblStyle w:val="5"/>
        <w:tblW w:w="8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8" w:type="dxa"/>
            <w:noWrap w:val="0"/>
            <w:vAlign w:val="top"/>
          </w:tcPr>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tc>
      </w:tr>
    </w:tbl>
    <w:p>
      <w:pPr>
        <w:spacing w:line="66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四、研究计划</w:t>
      </w:r>
    </w:p>
    <w:p>
      <w:pPr>
        <w:spacing w:line="400" w:lineRule="exact"/>
        <w:rPr>
          <w:rFonts w:hint="default" w:ascii="Times New Roman" w:hAnsi="Times New Roman" w:cs="Times New Roman"/>
          <w:w w:val="100"/>
        </w:rPr>
      </w:pPr>
      <w:r>
        <w:rPr>
          <w:rFonts w:hint="default" w:ascii="Times New Roman" w:hAnsi="Times New Roman" w:cs="Times New Roman"/>
          <w:w w:val="100"/>
        </w:rPr>
        <w:t>含研究阶段、研究任务、责任分工及阶段性研究成果等。</w:t>
      </w:r>
    </w:p>
    <w:tbl>
      <w:tblPr>
        <w:tblStyle w:val="5"/>
        <w:tblW w:w="8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8" w:type="dxa"/>
            <w:noWrap w:val="0"/>
            <w:vAlign w:val="top"/>
          </w:tcPr>
          <w:p>
            <w:pPr>
              <w:spacing w:line="660" w:lineRule="exact"/>
              <w:rPr>
                <w:rFonts w:hint="default" w:ascii="Times New Roman" w:hAnsi="Times New Roman" w:cs="Times New Roman"/>
                <w:w w:val="100"/>
                <w:sz w:val="24"/>
              </w:rPr>
            </w:pPr>
          </w:p>
          <w:p>
            <w:pPr>
              <w:spacing w:line="40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tc>
      </w:tr>
    </w:tbl>
    <w:p>
      <w:pPr>
        <w:spacing w:line="400" w:lineRule="exact"/>
        <w:rPr>
          <w:rFonts w:hint="default" w:ascii="Times New Roman" w:hAnsi="Times New Roman" w:eastAsia="黑体" w:cs="Times New Roman"/>
          <w:b/>
          <w:bCs/>
          <w:w w:val="100"/>
          <w:sz w:val="28"/>
        </w:rPr>
      </w:pPr>
    </w:p>
    <w:p>
      <w:pPr>
        <w:spacing w:line="66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五、专家评议意见</w:t>
      </w:r>
    </w:p>
    <w:p>
      <w:pPr>
        <w:spacing w:line="400" w:lineRule="exact"/>
        <w:rPr>
          <w:rFonts w:hint="default" w:ascii="Times New Roman" w:hAnsi="Times New Roman" w:eastAsia="黑体" w:cs="Times New Roman"/>
          <w:b/>
          <w:bCs/>
          <w:w w:val="100"/>
          <w:sz w:val="28"/>
        </w:rPr>
      </w:pPr>
      <w:r>
        <w:rPr>
          <w:rFonts w:hint="default" w:ascii="Times New Roman" w:hAnsi="Times New Roman" w:cs="Times New Roman"/>
          <w:w w:val="100"/>
        </w:rPr>
        <w:t>侧重于对课题组汇报要点逐项进行可行性评估，并提出意见和建议，限1000字左右。</w:t>
      </w:r>
    </w:p>
    <w:tbl>
      <w:tblPr>
        <w:tblStyle w:val="5"/>
        <w:tblW w:w="8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8" w:type="dxa"/>
            <w:noWrap w:val="0"/>
            <w:vAlign w:val="top"/>
          </w:tcPr>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520" w:lineRule="exact"/>
              <w:ind w:firstLine="4337" w:firstLineChars="1800"/>
              <w:rPr>
                <w:rFonts w:hint="default" w:ascii="Times New Roman" w:hAnsi="Times New Roman" w:eastAsia="黑体" w:cs="Times New Roman"/>
                <w:b/>
                <w:bCs/>
                <w:w w:val="100"/>
                <w:sz w:val="24"/>
              </w:rPr>
            </w:pPr>
          </w:p>
          <w:p>
            <w:pPr>
              <w:spacing w:line="520" w:lineRule="exact"/>
              <w:ind w:firstLine="3956" w:firstLineChars="1642"/>
              <w:rPr>
                <w:rFonts w:hint="default" w:ascii="Times New Roman" w:hAnsi="Times New Roman" w:eastAsia="黑体" w:cs="Times New Roman"/>
                <w:b/>
                <w:bCs/>
                <w:w w:val="100"/>
                <w:sz w:val="24"/>
              </w:rPr>
            </w:pPr>
            <w:r>
              <w:rPr>
                <w:rFonts w:hint="default" w:ascii="Times New Roman" w:hAnsi="Times New Roman" w:eastAsia="黑体" w:cs="Times New Roman"/>
                <w:b/>
                <w:bCs/>
                <w:w w:val="100"/>
                <w:sz w:val="24"/>
              </w:rPr>
              <w:t>评议专家组组长签名</w:t>
            </w:r>
          </w:p>
          <w:p>
            <w:pPr>
              <w:spacing w:line="520" w:lineRule="exact"/>
              <w:ind w:firstLine="4337" w:firstLineChars="1800"/>
              <w:rPr>
                <w:rFonts w:hint="default" w:ascii="Times New Roman" w:hAnsi="Times New Roman" w:eastAsia="黑体" w:cs="Times New Roman"/>
                <w:b/>
                <w:bCs/>
                <w:w w:val="100"/>
                <w:sz w:val="24"/>
              </w:rPr>
            </w:pPr>
          </w:p>
          <w:p>
            <w:pPr>
              <w:spacing w:line="520" w:lineRule="exact"/>
              <w:ind w:firstLine="4337" w:firstLineChars="1800"/>
              <w:rPr>
                <w:rFonts w:hint="default" w:ascii="Times New Roman" w:hAnsi="Times New Roman" w:eastAsia="黑体" w:cs="Times New Roman"/>
                <w:b/>
                <w:bCs/>
                <w:w w:val="100"/>
                <w:sz w:val="24"/>
              </w:rPr>
            </w:pPr>
            <w:r>
              <w:rPr>
                <w:rFonts w:hint="default" w:ascii="Times New Roman" w:hAnsi="Times New Roman" w:eastAsia="黑体" w:cs="Times New Roman"/>
                <w:b/>
                <w:bCs/>
                <w:w w:val="100"/>
                <w:sz w:val="24"/>
              </w:rPr>
              <w:t xml:space="preserve">          年     月     日</w:t>
            </w: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tc>
      </w:tr>
    </w:tbl>
    <w:p>
      <w:pPr>
        <w:spacing w:line="66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六、重要变更</w:t>
      </w:r>
    </w:p>
    <w:p>
      <w:pPr>
        <w:spacing w:line="400" w:lineRule="exact"/>
        <w:rPr>
          <w:rFonts w:hint="default" w:ascii="Times New Roman" w:hAnsi="Times New Roman" w:cs="Times New Roman"/>
          <w:w w:val="100"/>
        </w:rPr>
      </w:pPr>
      <w:r>
        <w:rPr>
          <w:rFonts w:hint="default" w:ascii="Times New Roman" w:hAnsi="Times New Roman" w:cs="Times New Roman"/>
          <w:w w:val="100"/>
        </w:rPr>
        <w:t>侧重说明对照课题申请书、根据评议专家意见所作的研究计划调整，限1000字左右（可加页）。若对课题负责人、课题名称、成果形式、研究内容等有重大变更，需单独提交“变更申请审批表”。</w:t>
      </w:r>
    </w:p>
    <w:tbl>
      <w:tblPr>
        <w:tblStyle w:val="5"/>
        <w:tblW w:w="8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8" w:type="dxa"/>
            <w:noWrap w:val="0"/>
            <w:vAlign w:val="top"/>
          </w:tcPr>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tc>
      </w:tr>
    </w:tbl>
    <w:p>
      <w:pPr>
        <w:spacing w:line="66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七、鉴定组成员名单及签名（通讯鉴定无需专家在此签名）</w:t>
      </w:r>
    </w:p>
    <w:tbl>
      <w:tblPr>
        <w:tblStyle w:val="5"/>
        <w:tblW w:w="8595"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381"/>
        <w:gridCol w:w="4037"/>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468" w:type="dxa"/>
            <w:noWrap w:val="0"/>
            <w:vAlign w:val="top"/>
          </w:tcPr>
          <w:p>
            <w:pPr>
              <w:spacing w:line="660" w:lineRule="exact"/>
              <w:jc w:val="center"/>
              <w:rPr>
                <w:rFonts w:hint="default" w:ascii="Times New Roman" w:hAnsi="Times New Roman" w:cs="Times New Roman"/>
                <w:w w:val="100"/>
                <w:sz w:val="24"/>
              </w:rPr>
            </w:pPr>
            <w:r>
              <w:rPr>
                <w:rFonts w:hint="default" w:ascii="Times New Roman" w:hAnsi="Times New Roman" w:cs="Times New Roman"/>
                <w:w w:val="100"/>
                <w:sz w:val="24"/>
              </w:rPr>
              <w:t>鉴定组职务</w:t>
            </w:r>
          </w:p>
        </w:tc>
        <w:tc>
          <w:tcPr>
            <w:tcW w:w="1381" w:type="dxa"/>
            <w:noWrap w:val="0"/>
            <w:vAlign w:val="top"/>
          </w:tcPr>
          <w:p>
            <w:pPr>
              <w:spacing w:line="660" w:lineRule="exact"/>
              <w:jc w:val="center"/>
              <w:rPr>
                <w:rFonts w:hint="default" w:ascii="Times New Roman" w:hAnsi="Times New Roman" w:cs="Times New Roman"/>
                <w:w w:val="100"/>
                <w:sz w:val="24"/>
              </w:rPr>
            </w:pPr>
            <w:r>
              <w:rPr>
                <w:rFonts w:hint="default" w:ascii="Times New Roman" w:hAnsi="Times New Roman" w:cs="Times New Roman"/>
                <w:w w:val="100"/>
                <w:sz w:val="24"/>
              </w:rPr>
              <w:t>姓名</w:t>
            </w:r>
          </w:p>
        </w:tc>
        <w:tc>
          <w:tcPr>
            <w:tcW w:w="4037" w:type="dxa"/>
            <w:noWrap w:val="0"/>
            <w:vAlign w:val="top"/>
          </w:tcPr>
          <w:p>
            <w:pPr>
              <w:spacing w:line="660" w:lineRule="exact"/>
              <w:jc w:val="center"/>
              <w:rPr>
                <w:rFonts w:hint="default" w:ascii="Times New Roman" w:hAnsi="Times New Roman" w:cs="Times New Roman"/>
                <w:w w:val="100"/>
                <w:sz w:val="24"/>
              </w:rPr>
            </w:pPr>
            <w:r>
              <w:rPr>
                <w:rFonts w:hint="default" w:ascii="Times New Roman" w:hAnsi="Times New Roman" w:cs="Times New Roman"/>
                <w:w w:val="100"/>
                <w:sz w:val="24"/>
              </w:rPr>
              <w:t>工作单位及职务、职称</w:t>
            </w:r>
          </w:p>
        </w:tc>
        <w:tc>
          <w:tcPr>
            <w:tcW w:w="1709" w:type="dxa"/>
            <w:noWrap w:val="0"/>
            <w:vAlign w:val="top"/>
          </w:tcPr>
          <w:p>
            <w:pPr>
              <w:spacing w:line="660" w:lineRule="exact"/>
              <w:jc w:val="center"/>
              <w:rPr>
                <w:rFonts w:hint="default" w:ascii="Times New Roman" w:hAnsi="Times New Roman" w:cs="Times New Roman"/>
                <w:w w:val="100"/>
                <w:sz w:val="24"/>
              </w:rPr>
            </w:pPr>
            <w:r>
              <w:rPr>
                <w:rFonts w:hint="default" w:ascii="Times New Roman" w:hAnsi="Times New Roman" w:cs="Times New Roman"/>
                <w:w w:val="100"/>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8" w:type="dxa"/>
            <w:noWrap w:val="0"/>
            <w:vAlign w:val="center"/>
          </w:tcPr>
          <w:p>
            <w:pPr>
              <w:spacing w:line="540" w:lineRule="exact"/>
              <w:jc w:val="center"/>
              <w:rPr>
                <w:rFonts w:hint="default" w:ascii="Times New Roman" w:hAnsi="Times New Roman" w:eastAsia="楷体_GB2312" w:cs="Times New Roman"/>
                <w:w w:val="100"/>
                <w:sz w:val="24"/>
              </w:rPr>
            </w:pPr>
          </w:p>
        </w:tc>
        <w:tc>
          <w:tcPr>
            <w:tcW w:w="1381" w:type="dxa"/>
            <w:noWrap w:val="0"/>
            <w:vAlign w:val="center"/>
          </w:tcPr>
          <w:p>
            <w:pPr>
              <w:spacing w:line="540" w:lineRule="exact"/>
              <w:jc w:val="center"/>
              <w:rPr>
                <w:rFonts w:hint="default" w:ascii="Times New Roman" w:hAnsi="Times New Roman" w:eastAsia="楷体_GB2312" w:cs="Times New Roman"/>
                <w:w w:val="100"/>
                <w:sz w:val="24"/>
              </w:rPr>
            </w:pPr>
          </w:p>
        </w:tc>
        <w:tc>
          <w:tcPr>
            <w:tcW w:w="4037" w:type="dxa"/>
            <w:noWrap w:val="0"/>
            <w:vAlign w:val="center"/>
          </w:tcPr>
          <w:p>
            <w:pPr>
              <w:spacing w:line="540" w:lineRule="exact"/>
              <w:jc w:val="center"/>
              <w:rPr>
                <w:rFonts w:hint="default" w:ascii="Times New Roman" w:hAnsi="Times New Roman" w:eastAsia="楷体_GB2312" w:cs="Times New Roman"/>
                <w:w w:val="100"/>
                <w:sz w:val="24"/>
              </w:rPr>
            </w:pPr>
          </w:p>
        </w:tc>
        <w:tc>
          <w:tcPr>
            <w:tcW w:w="1709" w:type="dxa"/>
            <w:noWrap w:val="0"/>
            <w:vAlign w:val="center"/>
          </w:tcPr>
          <w:p>
            <w:pPr>
              <w:spacing w:line="540" w:lineRule="exact"/>
              <w:jc w:val="center"/>
              <w:rPr>
                <w:rFonts w:hint="default" w:ascii="Times New Roman" w:hAnsi="Times New Roman" w:eastAsia="楷体_GB2312" w:cs="Times New Roman"/>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8" w:type="dxa"/>
            <w:noWrap w:val="0"/>
            <w:vAlign w:val="center"/>
          </w:tcPr>
          <w:p>
            <w:pPr>
              <w:spacing w:line="540" w:lineRule="exact"/>
              <w:jc w:val="center"/>
              <w:rPr>
                <w:rFonts w:hint="default" w:ascii="Times New Roman" w:hAnsi="Times New Roman" w:eastAsia="楷体_GB2312" w:cs="Times New Roman"/>
                <w:w w:val="100"/>
                <w:sz w:val="24"/>
              </w:rPr>
            </w:pPr>
          </w:p>
        </w:tc>
        <w:tc>
          <w:tcPr>
            <w:tcW w:w="1381" w:type="dxa"/>
            <w:noWrap w:val="0"/>
            <w:vAlign w:val="center"/>
          </w:tcPr>
          <w:p>
            <w:pPr>
              <w:spacing w:line="540" w:lineRule="exact"/>
              <w:jc w:val="center"/>
              <w:rPr>
                <w:rFonts w:hint="default" w:ascii="Times New Roman" w:hAnsi="Times New Roman" w:eastAsia="楷体_GB2312" w:cs="Times New Roman"/>
                <w:w w:val="100"/>
                <w:sz w:val="24"/>
              </w:rPr>
            </w:pPr>
          </w:p>
        </w:tc>
        <w:tc>
          <w:tcPr>
            <w:tcW w:w="4037" w:type="dxa"/>
            <w:noWrap w:val="0"/>
            <w:vAlign w:val="center"/>
          </w:tcPr>
          <w:p>
            <w:pPr>
              <w:spacing w:line="540" w:lineRule="exact"/>
              <w:jc w:val="center"/>
              <w:rPr>
                <w:rFonts w:hint="default" w:ascii="Times New Roman" w:hAnsi="Times New Roman" w:eastAsia="楷体_GB2312" w:cs="Times New Roman"/>
                <w:w w:val="100"/>
                <w:sz w:val="24"/>
              </w:rPr>
            </w:pPr>
          </w:p>
        </w:tc>
        <w:tc>
          <w:tcPr>
            <w:tcW w:w="1709" w:type="dxa"/>
            <w:noWrap w:val="0"/>
            <w:vAlign w:val="center"/>
          </w:tcPr>
          <w:p>
            <w:pPr>
              <w:spacing w:line="540" w:lineRule="exact"/>
              <w:jc w:val="center"/>
              <w:rPr>
                <w:rFonts w:hint="default" w:ascii="Times New Roman" w:hAnsi="Times New Roman" w:eastAsia="楷体_GB2312" w:cs="Times New Roman"/>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8" w:type="dxa"/>
            <w:noWrap w:val="0"/>
            <w:vAlign w:val="center"/>
          </w:tcPr>
          <w:p>
            <w:pPr>
              <w:spacing w:line="540" w:lineRule="exact"/>
              <w:jc w:val="center"/>
              <w:rPr>
                <w:rFonts w:hint="default" w:ascii="Times New Roman" w:hAnsi="Times New Roman" w:eastAsia="楷体_GB2312" w:cs="Times New Roman"/>
                <w:w w:val="100"/>
                <w:sz w:val="24"/>
              </w:rPr>
            </w:pPr>
          </w:p>
        </w:tc>
        <w:tc>
          <w:tcPr>
            <w:tcW w:w="1381" w:type="dxa"/>
            <w:noWrap w:val="0"/>
            <w:vAlign w:val="center"/>
          </w:tcPr>
          <w:p>
            <w:pPr>
              <w:spacing w:line="540" w:lineRule="exact"/>
              <w:jc w:val="center"/>
              <w:rPr>
                <w:rFonts w:hint="default" w:ascii="Times New Roman" w:hAnsi="Times New Roman" w:eastAsia="楷体_GB2312" w:cs="Times New Roman"/>
                <w:w w:val="100"/>
                <w:sz w:val="24"/>
              </w:rPr>
            </w:pPr>
          </w:p>
        </w:tc>
        <w:tc>
          <w:tcPr>
            <w:tcW w:w="4037" w:type="dxa"/>
            <w:noWrap w:val="0"/>
            <w:vAlign w:val="center"/>
          </w:tcPr>
          <w:p>
            <w:pPr>
              <w:spacing w:line="540" w:lineRule="exact"/>
              <w:jc w:val="center"/>
              <w:rPr>
                <w:rFonts w:hint="default" w:ascii="Times New Roman" w:hAnsi="Times New Roman" w:eastAsia="楷体_GB2312" w:cs="Times New Roman"/>
                <w:w w:val="100"/>
                <w:sz w:val="24"/>
              </w:rPr>
            </w:pPr>
          </w:p>
        </w:tc>
        <w:tc>
          <w:tcPr>
            <w:tcW w:w="1709" w:type="dxa"/>
            <w:noWrap w:val="0"/>
            <w:vAlign w:val="center"/>
          </w:tcPr>
          <w:p>
            <w:pPr>
              <w:spacing w:line="540" w:lineRule="exact"/>
              <w:jc w:val="center"/>
              <w:rPr>
                <w:rFonts w:hint="default" w:ascii="Times New Roman" w:hAnsi="Times New Roman" w:eastAsia="楷体_GB2312" w:cs="Times New Roman"/>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8" w:type="dxa"/>
            <w:noWrap w:val="0"/>
            <w:vAlign w:val="center"/>
          </w:tcPr>
          <w:p>
            <w:pPr>
              <w:spacing w:line="540" w:lineRule="exact"/>
              <w:jc w:val="center"/>
              <w:rPr>
                <w:rFonts w:hint="default" w:ascii="Times New Roman" w:hAnsi="Times New Roman" w:eastAsia="楷体_GB2312" w:cs="Times New Roman"/>
                <w:w w:val="100"/>
                <w:sz w:val="24"/>
              </w:rPr>
            </w:pPr>
          </w:p>
        </w:tc>
        <w:tc>
          <w:tcPr>
            <w:tcW w:w="1381" w:type="dxa"/>
            <w:noWrap w:val="0"/>
            <w:vAlign w:val="center"/>
          </w:tcPr>
          <w:p>
            <w:pPr>
              <w:spacing w:line="540" w:lineRule="exact"/>
              <w:jc w:val="center"/>
              <w:rPr>
                <w:rFonts w:hint="default" w:ascii="Times New Roman" w:hAnsi="Times New Roman" w:eastAsia="楷体_GB2312" w:cs="Times New Roman"/>
                <w:w w:val="100"/>
                <w:sz w:val="24"/>
              </w:rPr>
            </w:pPr>
          </w:p>
        </w:tc>
        <w:tc>
          <w:tcPr>
            <w:tcW w:w="4037" w:type="dxa"/>
            <w:noWrap w:val="0"/>
            <w:vAlign w:val="center"/>
          </w:tcPr>
          <w:p>
            <w:pPr>
              <w:spacing w:line="540" w:lineRule="exact"/>
              <w:jc w:val="center"/>
              <w:rPr>
                <w:rFonts w:hint="default" w:ascii="Times New Roman" w:hAnsi="Times New Roman" w:eastAsia="楷体_GB2312" w:cs="Times New Roman"/>
                <w:w w:val="100"/>
                <w:sz w:val="24"/>
              </w:rPr>
            </w:pPr>
          </w:p>
        </w:tc>
        <w:tc>
          <w:tcPr>
            <w:tcW w:w="1709" w:type="dxa"/>
            <w:noWrap w:val="0"/>
            <w:vAlign w:val="center"/>
          </w:tcPr>
          <w:p>
            <w:pPr>
              <w:spacing w:line="540" w:lineRule="exact"/>
              <w:jc w:val="center"/>
              <w:rPr>
                <w:rFonts w:hint="default" w:ascii="Times New Roman" w:hAnsi="Times New Roman" w:eastAsia="楷体_GB2312" w:cs="Times New Roman"/>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8" w:type="dxa"/>
            <w:noWrap w:val="0"/>
            <w:vAlign w:val="center"/>
          </w:tcPr>
          <w:p>
            <w:pPr>
              <w:spacing w:line="540" w:lineRule="exact"/>
              <w:jc w:val="center"/>
              <w:rPr>
                <w:rFonts w:hint="default" w:ascii="Times New Roman" w:hAnsi="Times New Roman" w:eastAsia="楷体_GB2312" w:cs="Times New Roman"/>
                <w:w w:val="100"/>
                <w:sz w:val="24"/>
              </w:rPr>
            </w:pPr>
          </w:p>
        </w:tc>
        <w:tc>
          <w:tcPr>
            <w:tcW w:w="1381" w:type="dxa"/>
            <w:noWrap w:val="0"/>
            <w:vAlign w:val="center"/>
          </w:tcPr>
          <w:p>
            <w:pPr>
              <w:spacing w:line="540" w:lineRule="exact"/>
              <w:jc w:val="center"/>
              <w:rPr>
                <w:rFonts w:hint="default" w:ascii="Times New Roman" w:hAnsi="Times New Roman" w:eastAsia="楷体_GB2312" w:cs="Times New Roman"/>
                <w:w w:val="100"/>
                <w:sz w:val="24"/>
              </w:rPr>
            </w:pPr>
          </w:p>
        </w:tc>
        <w:tc>
          <w:tcPr>
            <w:tcW w:w="4037" w:type="dxa"/>
            <w:noWrap w:val="0"/>
            <w:vAlign w:val="center"/>
          </w:tcPr>
          <w:p>
            <w:pPr>
              <w:spacing w:line="540" w:lineRule="exact"/>
              <w:jc w:val="center"/>
              <w:rPr>
                <w:rFonts w:hint="default" w:ascii="Times New Roman" w:hAnsi="Times New Roman" w:eastAsia="楷体_GB2312" w:cs="Times New Roman"/>
                <w:w w:val="100"/>
                <w:sz w:val="24"/>
              </w:rPr>
            </w:pPr>
          </w:p>
        </w:tc>
        <w:tc>
          <w:tcPr>
            <w:tcW w:w="1709" w:type="dxa"/>
            <w:noWrap w:val="0"/>
            <w:vAlign w:val="center"/>
          </w:tcPr>
          <w:p>
            <w:pPr>
              <w:spacing w:line="540" w:lineRule="exact"/>
              <w:jc w:val="center"/>
              <w:rPr>
                <w:rFonts w:hint="default" w:ascii="Times New Roman" w:hAnsi="Times New Roman" w:eastAsia="楷体_GB2312" w:cs="Times New Roman"/>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8" w:type="dxa"/>
            <w:noWrap w:val="0"/>
            <w:vAlign w:val="top"/>
          </w:tcPr>
          <w:p>
            <w:pPr>
              <w:spacing w:line="660" w:lineRule="exact"/>
              <w:rPr>
                <w:rFonts w:hint="default" w:ascii="Times New Roman" w:hAnsi="Times New Roman" w:cs="Times New Roman"/>
                <w:w w:val="100"/>
                <w:sz w:val="24"/>
              </w:rPr>
            </w:pPr>
          </w:p>
        </w:tc>
        <w:tc>
          <w:tcPr>
            <w:tcW w:w="1381" w:type="dxa"/>
            <w:noWrap w:val="0"/>
            <w:vAlign w:val="top"/>
          </w:tcPr>
          <w:p>
            <w:pPr>
              <w:spacing w:line="660" w:lineRule="exact"/>
              <w:rPr>
                <w:rFonts w:hint="default" w:ascii="Times New Roman" w:hAnsi="Times New Roman" w:cs="Times New Roman"/>
                <w:w w:val="100"/>
                <w:sz w:val="24"/>
              </w:rPr>
            </w:pPr>
          </w:p>
        </w:tc>
        <w:tc>
          <w:tcPr>
            <w:tcW w:w="4037" w:type="dxa"/>
            <w:noWrap w:val="0"/>
            <w:vAlign w:val="top"/>
          </w:tcPr>
          <w:p>
            <w:pPr>
              <w:spacing w:line="660" w:lineRule="exact"/>
              <w:rPr>
                <w:rFonts w:hint="default" w:ascii="Times New Roman" w:hAnsi="Times New Roman" w:cs="Times New Roman"/>
                <w:w w:val="100"/>
                <w:sz w:val="24"/>
              </w:rPr>
            </w:pPr>
          </w:p>
        </w:tc>
        <w:tc>
          <w:tcPr>
            <w:tcW w:w="1709" w:type="dxa"/>
            <w:noWrap w:val="0"/>
            <w:vAlign w:val="top"/>
          </w:tcPr>
          <w:p>
            <w:pPr>
              <w:spacing w:line="660" w:lineRule="exact"/>
              <w:rPr>
                <w:rFonts w:hint="default" w:ascii="Times New Roman" w:hAnsi="Times New Roman" w:cs="Times New Roman"/>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8" w:type="dxa"/>
            <w:tcBorders>
              <w:bottom w:val="single" w:color="auto" w:sz="4" w:space="0"/>
            </w:tcBorders>
            <w:noWrap w:val="0"/>
            <w:vAlign w:val="top"/>
          </w:tcPr>
          <w:p>
            <w:pPr>
              <w:spacing w:line="660" w:lineRule="exact"/>
              <w:rPr>
                <w:rFonts w:hint="default" w:ascii="Times New Roman" w:hAnsi="Times New Roman" w:cs="Times New Roman"/>
                <w:w w:val="100"/>
                <w:sz w:val="24"/>
              </w:rPr>
            </w:pPr>
          </w:p>
        </w:tc>
        <w:tc>
          <w:tcPr>
            <w:tcW w:w="1381" w:type="dxa"/>
            <w:tcBorders>
              <w:bottom w:val="single" w:color="auto" w:sz="4" w:space="0"/>
            </w:tcBorders>
            <w:noWrap w:val="0"/>
            <w:vAlign w:val="top"/>
          </w:tcPr>
          <w:p>
            <w:pPr>
              <w:spacing w:line="660" w:lineRule="exact"/>
              <w:rPr>
                <w:rFonts w:hint="default" w:ascii="Times New Roman" w:hAnsi="Times New Roman" w:cs="Times New Roman"/>
                <w:w w:val="100"/>
                <w:sz w:val="24"/>
              </w:rPr>
            </w:pPr>
          </w:p>
        </w:tc>
        <w:tc>
          <w:tcPr>
            <w:tcW w:w="4037" w:type="dxa"/>
            <w:tcBorders>
              <w:bottom w:val="single" w:color="auto" w:sz="4" w:space="0"/>
            </w:tcBorders>
            <w:noWrap w:val="0"/>
            <w:vAlign w:val="top"/>
          </w:tcPr>
          <w:p>
            <w:pPr>
              <w:spacing w:line="660" w:lineRule="exact"/>
              <w:rPr>
                <w:rFonts w:hint="default" w:ascii="Times New Roman" w:hAnsi="Times New Roman" w:cs="Times New Roman"/>
                <w:w w:val="100"/>
                <w:sz w:val="24"/>
              </w:rPr>
            </w:pPr>
          </w:p>
        </w:tc>
        <w:tc>
          <w:tcPr>
            <w:tcW w:w="1709" w:type="dxa"/>
            <w:tcBorders>
              <w:bottom w:val="single" w:color="auto" w:sz="4" w:space="0"/>
            </w:tcBorders>
            <w:noWrap w:val="0"/>
            <w:vAlign w:val="top"/>
          </w:tcPr>
          <w:p>
            <w:pPr>
              <w:spacing w:line="660" w:lineRule="exact"/>
              <w:rPr>
                <w:rFonts w:hint="default" w:ascii="Times New Roman" w:hAnsi="Times New Roman" w:cs="Times New Roman"/>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95" w:type="dxa"/>
            <w:gridSpan w:val="4"/>
            <w:tcBorders>
              <w:left w:val="nil"/>
              <w:right w:val="nil"/>
            </w:tcBorders>
            <w:noWrap w:val="0"/>
            <w:vAlign w:val="top"/>
          </w:tcPr>
          <w:p>
            <w:pPr>
              <w:spacing w:line="66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八、组织鉴定单位意见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95" w:type="dxa"/>
            <w:gridSpan w:val="4"/>
            <w:noWrap w:val="0"/>
            <w:vAlign w:val="top"/>
          </w:tcPr>
          <w:p>
            <w:pPr>
              <w:spacing w:line="520" w:lineRule="exact"/>
              <w:rPr>
                <w:rFonts w:hint="default" w:ascii="Times New Roman" w:hAnsi="Times New Roman" w:cs="Times New Roman"/>
                <w:w w:val="100"/>
                <w:sz w:val="24"/>
              </w:rPr>
            </w:pPr>
          </w:p>
          <w:p>
            <w:pPr>
              <w:spacing w:line="520" w:lineRule="exact"/>
              <w:rPr>
                <w:rFonts w:hint="default" w:ascii="Times New Roman" w:hAnsi="Times New Roman" w:cs="Times New Roman"/>
                <w:w w:val="100"/>
                <w:sz w:val="24"/>
              </w:rPr>
            </w:pPr>
          </w:p>
          <w:p>
            <w:pPr>
              <w:spacing w:line="520" w:lineRule="exact"/>
              <w:rPr>
                <w:rFonts w:hint="default" w:ascii="Times New Roman" w:hAnsi="Times New Roman" w:cs="Times New Roman"/>
                <w:w w:val="100"/>
                <w:sz w:val="24"/>
              </w:rPr>
            </w:pPr>
          </w:p>
          <w:p>
            <w:pPr>
              <w:spacing w:line="520" w:lineRule="exact"/>
              <w:rPr>
                <w:rFonts w:hint="default" w:ascii="Times New Roman" w:hAnsi="Times New Roman" w:cs="Times New Roman"/>
                <w:w w:val="100"/>
                <w:sz w:val="24"/>
              </w:rPr>
            </w:pPr>
          </w:p>
          <w:p>
            <w:pPr>
              <w:spacing w:line="520" w:lineRule="exact"/>
              <w:rPr>
                <w:rFonts w:hint="default" w:ascii="Times New Roman" w:hAnsi="Times New Roman" w:cs="Times New Roman"/>
                <w:w w:val="100"/>
                <w:sz w:val="24"/>
              </w:rPr>
            </w:pPr>
          </w:p>
          <w:p>
            <w:pPr>
              <w:spacing w:line="520" w:lineRule="exact"/>
              <w:rPr>
                <w:rFonts w:hint="default" w:ascii="Times New Roman" w:hAnsi="Times New Roman" w:cs="Times New Roman"/>
                <w:w w:val="100"/>
                <w:sz w:val="24"/>
              </w:rPr>
            </w:pPr>
          </w:p>
          <w:p>
            <w:pPr>
              <w:spacing w:line="520" w:lineRule="exact"/>
              <w:rPr>
                <w:rFonts w:hint="default" w:ascii="Times New Roman" w:hAnsi="Times New Roman" w:cs="Times New Roman"/>
                <w:w w:val="100"/>
                <w:sz w:val="24"/>
              </w:rPr>
            </w:pPr>
          </w:p>
          <w:p>
            <w:pPr>
              <w:spacing w:line="520" w:lineRule="exact"/>
              <w:rPr>
                <w:rFonts w:hint="default" w:ascii="Times New Roman" w:hAnsi="Times New Roman" w:cs="Times New Roman"/>
                <w:w w:val="100"/>
                <w:sz w:val="24"/>
              </w:rPr>
            </w:pPr>
          </w:p>
          <w:p>
            <w:pPr>
              <w:spacing w:line="520" w:lineRule="exact"/>
              <w:rPr>
                <w:rFonts w:hint="default" w:ascii="Times New Roman" w:hAnsi="Times New Roman" w:eastAsia="黑体" w:cs="Times New Roman"/>
                <w:b/>
                <w:bCs/>
                <w:w w:val="100"/>
                <w:sz w:val="24"/>
              </w:rPr>
            </w:pPr>
          </w:p>
          <w:p>
            <w:pPr>
              <w:spacing w:line="520" w:lineRule="exact"/>
              <w:rPr>
                <w:rFonts w:hint="default" w:ascii="Times New Roman" w:hAnsi="Times New Roman" w:eastAsia="黑体" w:cs="Times New Roman"/>
                <w:b/>
                <w:bCs/>
                <w:w w:val="100"/>
                <w:sz w:val="24"/>
              </w:rPr>
            </w:pPr>
          </w:p>
          <w:p>
            <w:pPr>
              <w:spacing w:line="520" w:lineRule="exact"/>
              <w:rPr>
                <w:rFonts w:hint="default" w:ascii="Times New Roman" w:hAnsi="Times New Roman" w:eastAsia="黑体" w:cs="Times New Roman"/>
                <w:b/>
                <w:bCs/>
                <w:w w:val="100"/>
                <w:sz w:val="24"/>
              </w:rPr>
            </w:pPr>
          </w:p>
          <w:p>
            <w:pPr>
              <w:spacing w:line="520" w:lineRule="exact"/>
              <w:rPr>
                <w:rFonts w:hint="default" w:ascii="Times New Roman" w:hAnsi="Times New Roman" w:eastAsia="黑体" w:cs="Times New Roman"/>
                <w:b/>
                <w:bCs/>
                <w:w w:val="100"/>
                <w:sz w:val="24"/>
              </w:rPr>
            </w:pPr>
          </w:p>
          <w:p>
            <w:pPr>
              <w:spacing w:line="520" w:lineRule="exact"/>
              <w:rPr>
                <w:rFonts w:hint="default" w:ascii="Times New Roman" w:hAnsi="Times New Roman" w:eastAsia="黑体" w:cs="Times New Roman"/>
                <w:b/>
                <w:bCs/>
                <w:w w:val="100"/>
                <w:sz w:val="24"/>
              </w:rPr>
            </w:pPr>
          </w:p>
          <w:p>
            <w:pPr>
              <w:spacing w:line="520" w:lineRule="exact"/>
              <w:ind w:firstLine="4337" w:firstLineChars="1800"/>
              <w:rPr>
                <w:rFonts w:hint="default" w:ascii="Times New Roman" w:hAnsi="Times New Roman" w:eastAsia="黑体" w:cs="Times New Roman"/>
                <w:b/>
                <w:bCs/>
                <w:w w:val="100"/>
                <w:sz w:val="24"/>
              </w:rPr>
            </w:pPr>
            <w:r>
              <w:rPr>
                <w:rFonts w:hint="default" w:ascii="Times New Roman" w:hAnsi="Times New Roman" w:eastAsia="黑体" w:cs="Times New Roman"/>
                <w:b/>
                <w:bCs/>
                <w:w w:val="100"/>
                <w:sz w:val="24"/>
              </w:rPr>
              <w:t xml:space="preserve">单位公章：   </w:t>
            </w:r>
          </w:p>
          <w:p>
            <w:pPr>
              <w:spacing w:line="520" w:lineRule="exact"/>
              <w:ind w:firstLine="5301" w:firstLineChars="2200"/>
              <w:rPr>
                <w:rFonts w:hint="default" w:ascii="Times New Roman" w:hAnsi="Times New Roman" w:cs="Times New Roman"/>
                <w:w w:val="100"/>
                <w:sz w:val="24"/>
              </w:rPr>
            </w:pPr>
            <w:r>
              <w:rPr>
                <w:rFonts w:hint="default" w:ascii="Times New Roman" w:hAnsi="Times New Roman" w:eastAsia="黑体" w:cs="Times New Roman"/>
                <w:b/>
                <w:bCs/>
                <w:w w:val="100"/>
                <w:sz w:val="24"/>
              </w:rPr>
              <w:t>年   月   日</w:t>
            </w:r>
          </w:p>
        </w:tc>
      </w:tr>
    </w:tbl>
    <w:p>
      <w:pPr>
        <w:spacing w:line="66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九、省教育科学规划领导小组办公室终审意见</w:t>
      </w:r>
    </w:p>
    <w:tbl>
      <w:tblPr>
        <w:tblStyle w:val="5"/>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noWrap w:val="0"/>
            <w:vAlign w:val="top"/>
          </w:tcPr>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520" w:lineRule="exact"/>
              <w:ind w:firstLine="4337" w:firstLineChars="1800"/>
              <w:rPr>
                <w:rFonts w:hint="default" w:ascii="Times New Roman" w:hAnsi="Times New Roman" w:eastAsia="黑体" w:cs="Times New Roman"/>
                <w:b/>
                <w:bCs/>
                <w:w w:val="100"/>
                <w:sz w:val="24"/>
              </w:rPr>
            </w:pPr>
            <w:r>
              <w:rPr>
                <w:rFonts w:hint="default" w:ascii="Times New Roman" w:hAnsi="Times New Roman" w:eastAsia="黑体" w:cs="Times New Roman"/>
                <w:b/>
                <w:bCs/>
                <w:w w:val="100"/>
                <w:sz w:val="24"/>
              </w:rPr>
              <w:t xml:space="preserve">单位公章：   </w:t>
            </w:r>
          </w:p>
          <w:p>
            <w:pPr>
              <w:spacing w:line="520" w:lineRule="exact"/>
              <w:ind w:firstLine="5317" w:firstLineChars="2207"/>
              <w:rPr>
                <w:rFonts w:hint="default" w:ascii="Times New Roman" w:hAnsi="Times New Roman" w:cs="Times New Roman"/>
                <w:w w:val="100"/>
                <w:sz w:val="24"/>
              </w:rPr>
            </w:pPr>
            <w:r>
              <w:rPr>
                <w:rFonts w:hint="default" w:ascii="Times New Roman" w:hAnsi="Times New Roman" w:eastAsia="黑体" w:cs="Times New Roman"/>
                <w:b/>
                <w:bCs/>
                <w:w w:val="100"/>
                <w:sz w:val="24"/>
              </w:rPr>
              <w:t>年   月   日</w:t>
            </w:r>
          </w:p>
        </w:tc>
      </w:tr>
    </w:tbl>
    <w:p>
      <w:pPr>
        <w:spacing w:line="660" w:lineRule="exact"/>
        <w:jc w:val="right"/>
        <w:rPr>
          <w:rFonts w:hint="default" w:ascii="Times New Roman" w:hAnsi="Times New Roman" w:cs="Times New Roman"/>
          <w:w w:val="100"/>
          <w:sz w:val="24"/>
        </w:rPr>
      </w:pPr>
      <w:r>
        <w:rPr>
          <w:rFonts w:hint="default" w:ascii="Times New Roman" w:hAnsi="Times New Roman" w:cs="Times New Roman"/>
          <w:w w:val="100"/>
          <w:sz w:val="24"/>
        </w:rPr>
        <w:t>江苏省教育科学规划领导小组办公室 制</w:t>
      </w:r>
    </w:p>
    <w:p>
      <w:pPr>
        <w:rPr>
          <w:rFonts w:hint="default" w:ascii="Times New Roman" w:hAnsi="Times New Roman" w:eastAsia="仿宋_GB2312" w:cs="Times New Roman"/>
          <w:i w:val="0"/>
          <w:caps w:val="0"/>
          <w:color w:val="auto"/>
          <w:spacing w:val="0"/>
          <w:w w:val="100"/>
          <w:kern w:val="0"/>
          <w:sz w:val="32"/>
          <w:szCs w:val="32"/>
          <w:lang w:val="en-US" w:eastAsia="zh-CN" w:bidi="ar"/>
        </w:rPr>
      </w:pPr>
      <w:r>
        <w:rPr>
          <w:rFonts w:hint="default" w:ascii="Times New Roman" w:hAnsi="Times New Roman" w:eastAsia="仿宋_GB2312" w:cs="Times New Roman"/>
          <w:i w:val="0"/>
          <w:caps w:val="0"/>
          <w:color w:val="auto"/>
          <w:spacing w:val="0"/>
          <w:w w:val="100"/>
          <w:kern w:val="0"/>
          <w:sz w:val="32"/>
          <w:szCs w:val="32"/>
          <w:lang w:val="en-US" w:eastAsia="zh-CN" w:bidi="ar"/>
        </w:rPr>
        <w:br w:type="page"/>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80" w:lineRule="atLeast"/>
        <w:ind w:right="0"/>
        <w:jc w:val="left"/>
        <w:textAlignment w:val="auto"/>
        <w:outlineLvl w:val="9"/>
        <w:rPr>
          <w:rFonts w:hint="default" w:ascii="Times New Roman" w:hAnsi="Times New Roman" w:eastAsia="黑体" w:cs="Times New Roman"/>
          <w:i w:val="0"/>
          <w:caps w:val="0"/>
          <w:color w:val="auto"/>
          <w:spacing w:val="0"/>
          <w:w w:val="100"/>
          <w:kern w:val="0"/>
          <w:sz w:val="32"/>
          <w:szCs w:val="32"/>
          <w:lang w:val="en-US" w:eastAsia="zh-CN" w:bidi="ar"/>
        </w:rPr>
      </w:pPr>
      <w:r>
        <w:rPr>
          <w:rFonts w:hint="default" w:ascii="Times New Roman" w:hAnsi="Times New Roman" w:eastAsia="黑体" w:cs="Times New Roman"/>
          <w:i w:val="0"/>
          <w:caps w:val="0"/>
          <w:color w:val="auto"/>
          <w:spacing w:val="0"/>
          <w:w w:val="100"/>
          <w:kern w:val="0"/>
          <w:sz w:val="32"/>
          <w:szCs w:val="32"/>
          <w:lang w:val="en-US" w:eastAsia="zh-CN" w:bidi="ar"/>
        </w:rPr>
        <w:t>附件4</w:t>
      </w:r>
    </w:p>
    <w:p>
      <w:pPr>
        <w:jc w:val="center"/>
        <w:rPr>
          <w:rFonts w:hint="default" w:ascii="Times New Roman" w:hAnsi="Times New Roman" w:eastAsia="黑体" w:cs="Times New Roman"/>
          <w:w w:val="100"/>
          <w:sz w:val="52"/>
        </w:rPr>
      </w:pPr>
    </w:p>
    <w:p>
      <w:pPr>
        <w:jc w:val="center"/>
        <w:rPr>
          <w:rFonts w:hint="default" w:ascii="Times New Roman" w:hAnsi="Times New Roman" w:eastAsia="黑体" w:cs="Times New Roman"/>
          <w:w w:val="100"/>
          <w:sz w:val="52"/>
        </w:rPr>
      </w:pPr>
      <w:r>
        <w:rPr>
          <w:rFonts w:hint="default" w:ascii="Times New Roman" w:hAnsi="Times New Roman" w:eastAsia="黑体" w:cs="Times New Roman"/>
          <w:w w:val="100"/>
          <w:sz w:val="52"/>
        </w:rPr>
        <w:t>江苏省教育考试招生研究课题</w:t>
      </w:r>
    </w:p>
    <w:p>
      <w:pPr>
        <w:jc w:val="center"/>
        <w:rPr>
          <w:rFonts w:hint="default" w:ascii="Times New Roman" w:hAnsi="Times New Roman" w:eastAsia="黑体" w:cs="Times New Roman"/>
          <w:w w:val="100"/>
          <w:sz w:val="44"/>
        </w:rPr>
      </w:pPr>
    </w:p>
    <w:p>
      <w:pPr>
        <w:jc w:val="center"/>
        <w:rPr>
          <w:rFonts w:hint="default" w:ascii="Times New Roman" w:hAnsi="Times New Roman" w:cs="Times New Roman"/>
          <w:w w:val="100"/>
        </w:rPr>
      </w:pPr>
    </w:p>
    <w:p>
      <w:pPr>
        <w:jc w:val="center"/>
        <w:rPr>
          <w:rFonts w:hint="default" w:ascii="Times New Roman" w:hAnsi="Times New Roman" w:eastAsia="楷体_GB2312" w:cs="Times New Roman"/>
          <w:w w:val="100"/>
          <w:sz w:val="84"/>
        </w:rPr>
      </w:pPr>
      <w:r>
        <w:rPr>
          <w:rFonts w:hint="default" w:ascii="Times New Roman" w:hAnsi="Times New Roman" w:eastAsia="楷体_GB2312" w:cs="Times New Roman"/>
          <w:w w:val="100"/>
          <w:sz w:val="84"/>
        </w:rPr>
        <w:t>开 题 报 告 书</w:t>
      </w:r>
    </w:p>
    <w:p>
      <w:pPr>
        <w:jc w:val="center"/>
        <w:rPr>
          <w:rFonts w:hint="default" w:ascii="Times New Roman" w:hAnsi="Times New Roman" w:cs="Times New Roman"/>
          <w:w w:val="100"/>
        </w:rPr>
      </w:pPr>
    </w:p>
    <w:p>
      <w:pPr>
        <w:jc w:val="center"/>
        <w:rPr>
          <w:rFonts w:hint="default" w:ascii="Times New Roman" w:hAnsi="Times New Roman" w:cs="Times New Roman"/>
          <w:w w:val="100"/>
        </w:rPr>
      </w:pPr>
    </w:p>
    <w:p>
      <w:pPr>
        <w:jc w:val="center"/>
        <w:rPr>
          <w:rFonts w:hint="default" w:ascii="Times New Roman" w:hAnsi="Times New Roman" w:cs="Times New Roman"/>
          <w:w w:val="100"/>
        </w:rPr>
      </w:pPr>
    </w:p>
    <w:p>
      <w:pPr>
        <w:jc w:val="center"/>
        <w:rPr>
          <w:rFonts w:hint="default" w:ascii="Times New Roman" w:hAnsi="Times New Roman" w:cs="Times New Roman"/>
          <w:w w:val="100"/>
        </w:rPr>
      </w:pPr>
    </w:p>
    <w:p>
      <w:pPr>
        <w:spacing w:line="660" w:lineRule="exact"/>
        <w:ind w:firstLine="1120" w:firstLineChars="400"/>
        <w:rPr>
          <w:rFonts w:hint="default" w:ascii="Times New Roman" w:hAnsi="Times New Roman" w:cs="Times New Roman"/>
          <w:w w:val="100"/>
          <w:sz w:val="28"/>
        </w:rPr>
      </w:pPr>
      <w:r>
        <w:rPr>
          <w:rFonts w:hint="default" w:ascii="Times New Roman" w:hAnsi="Times New Roman" w:cs="Times New Roman"/>
          <w:w w:val="100"/>
          <w:sz w:val="28"/>
        </w:rPr>
        <w:t>课题名称：</w:t>
      </w:r>
      <w:r>
        <w:rPr>
          <w:rFonts w:hint="default" w:ascii="Times New Roman" w:hAnsi="Times New Roman" w:cs="Times New Roman"/>
          <w:w w:val="100"/>
          <w:sz w:val="28"/>
          <w:u w:val="single"/>
        </w:rPr>
        <w:t xml:space="preserve">                                    </w:t>
      </w:r>
    </w:p>
    <w:p>
      <w:pPr>
        <w:spacing w:line="660" w:lineRule="exact"/>
        <w:ind w:firstLine="1120" w:firstLineChars="400"/>
        <w:rPr>
          <w:rFonts w:hint="default" w:ascii="Times New Roman" w:hAnsi="Times New Roman" w:cs="Times New Roman"/>
          <w:w w:val="100"/>
          <w:sz w:val="28"/>
          <w:u w:val="single"/>
        </w:rPr>
      </w:pPr>
      <w:r>
        <w:rPr>
          <w:rFonts w:hint="default" w:ascii="Times New Roman" w:hAnsi="Times New Roman" w:cs="Times New Roman"/>
          <w:w w:val="100"/>
          <w:sz w:val="28"/>
        </w:rPr>
        <w:t>立项编号：</w:t>
      </w:r>
      <w:r>
        <w:rPr>
          <w:rFonts w:hint="default" w:ascii="Times New Roman" w:hAnsi="Times New Roman" w:cs="Times New Roman"/>
          <w:w w:val="100"/>
          <w:sz w:val="28"/>
          <w:u w:val="single"/>
        </w:rPr>
        <w:t xml:space="preserve">                                    </w:t>
      </w:r>
    </w:p>
    <w:p>
      <w:pPr>
        <w:spacing w:line="660" w:lineRule="exact"/>
        <w:ind w:firstLine="1120" w:firstLineChars="400"/>
        <w:rPr>
          <w:rFonts w:hint="default" w:ascii="Times New Roman" w:hAnsi="Times New Roman" w:cs="Times New Roman"/>
          <w:w w:val="100"/>
          <w:sz w:val="28"/>
        </w:rPr>
      </w:pPr>
      <w:r>
        <w:rPr>
          <w:rFonts w:hint="default" w:ascii="Times New Roman" w:hAnsi="Times New Roman" w:cs="Times New Roman"/>
          <w:w w:val="100"/>
          <w:sz w:val="28"/>
        </w:rPr>
        <w:t>课题类别：</w:t>
      </w:r>
      <w:r>
        <w:rPr>
          <w:rFonts w:hint="default" w:ascii="Times New Roman" w:hAnsi="Times New Roman" w:eastAsia="楷体_GB2312" w:cs="Times New Roman"/>
          <w:w w:val="100"/>
          <w:sz w:val="28"/>
          <w:u w:val="single"/>
        </w:rPr>
        <w:t xml:space="preserve">                                  </w:t>
      </w:r>
      <w:r>
        <w:rPr>
          <w:rFonts w:hint="default" w:ascii="Times New Roman" w:hAnsi="Times New Roman" w:cs="Times New Roman"/>
          <w:w w:val="100"/>
          <w:sz w:val="28"/>
          <w:u w:val="single"/>
        </w:rPr>
        <w:t xml:space="preserve">  </w:t>
      </w:r>
    </w:p>
    <w:p>
      <w:pPr>
        <w:spacing w:line="660" w:lineRule="exact"/>
        <w:ind w:firstLine="1120" w:firstLineChars="400"/>
        <w:rPr>
          <w:rFonts w:hint="default" w:ascii="Times New Roman" w:hAnsi="Times New Roman" w:cs="Times New Roman"/>
          <w:w w:val="100"/>
          <w:sz w:val="28"/>
        </w:rPr>
      </w:pPr>
      <w:r>
        <w:rPr>
          <w:rFonts w:hint="default" w:ascii="Times New Roman" w:hAnsi="Times New Roman" w:cs="Times New Roman"/>
          <w:w w:val="100"/>
          <w:sz w:val="28"/>
        </w:rPr>
        <w:t>课题主持人：</w:t>
      </w:r>
      <w:r>
        <w:rPr>
          <w:rFonts w:hint="default" w:ascii="Times New Roman" w:hAnsi="Times New Roman" w:cs="Times New Roman"/>
          <w:w w:val="100"/>
          <w:sz w:val="28"/>
          <w:u w:val="single"/>
        </w:rPr>
        <w:t xml:space="preserve">                   </w:t>
      </w:r>
      <w:r>
        <w:rPr>
          <w:rFonts w:hint="default" w:ascii="Times New Roman" w:hAnsi="Times New Roman" w:eastAsia="楷体_GB2312" w:cs="Times New Roman"/>
          <w:w w:val="100"/>
          <w:sz w:val="28"/>
          <w:u w:val="single"/>
        </w:rPr>
        <w:t xml:space="preserve">            </w:t>
      </w:r>
      <w:r>
        <w:rPr>
          <w:rFonts w:hint="default" w:ascii="Times New Roman" w:hAnsi="Times New Roman" w:cs="Times New Roman"/>
          <w:w w:val="100"/>
          <w:sz w:val="28"/>
          <w:u w:val="single"/>
        </w:rPr>
        <w:t xml:space="preserve">   </w:t>
      </w:r>
    </w:p>
    <w:p>
      <w:pPr>
        <w:spacing w:line="660" w:lineRule="exact"/>
        <w:ind w:firstLine="1120" w:firstLineChars="400"/>
        <w:rPr>
          <w:rFonts w:hint="default" w:ascii="Times New Roman" w:hAnsi="Times New Roman" w:cs="Times New Roman"/>
          <w:w w:val="100"/>
          <w:sz w:val="28"/>
          <w:u w:val="single"/>
        </w:rPr>
      </w:pPr>
      <w:r>
        <w:rPr>
          <w:rFonts w:hint="default" w:ascii="Times New Roman" w:hAnsi="Times New Roman" w:cs="Times New Roman"/>
          <w:w w:val="100"/>
          <w:sz w:val="28"/>
        </w:rPr>
        <w:t>工作单位：</w:t>
      </w:r>
      <w:r>
        <w:rPr>
          <w:rFonts w:hint="default" w:ascii="Times New Roman" w:hAnsi="Times New Roman" w:cs="Times New Roman"/>
          <w:w w:val="100"/>
          <w:sz w:val="28"/>
          <w:u w:val="single"/>
        </w:rPr>
        <w:t xml:space="preserve">                                    </w:t>
      </w:r>
    </w:p>
    <w:p>
      <w:pPr>
        <w:spacing w:line="660" w:lineRule="exact"/>
        <w:ind w:firstLine="1120" w:firstLineChars="400"/>
        <w:rPr>
          <w:rFonts w:hint="default" w:ascii="Times New Roman" w:hAnsi="Times New Roman" w:cs="Times New Roman"/>
          <w:w w:val="100"/>
          <w:sz w:val="28"/>
          <w:u w:val="single"/>
        </w:rPr>
      </w:pPr>
      <w:r>
        <w:rPr>
          <w:rFonts w:hint="default" w:ascii="Times New Roman" w:hAnsi="Times New Roman" w:cs="Times New Roman"/>
          <w:w w:val="100"/>
          <w:sz w:val="28"/>
        </w:rPr>
        <w:t>填表日期：</w:t>
      </w:r>
      <w:r>
        <w:rPr>
          <w:rFonts w:hint="default" w:ascii="Times New Roman" w:hAnsi="Times New Roman" w:cs="Times New Roman"/>
          <w:w w:val="100"/>
          <w:sz w:val="28"/>
          <w:u w:val="single"/>
        </w:rPr>
        <w:t xml:space="preserve">                                    </w:t>
      </w:r>
      <w:r>
        <w:rPr>
          <w:rFonts w:hint="default" w:ascii="Times New Roman" w:hAnsi="Times New Roman" w:cs="Times New Roman"/>
          <w:w w:val="100"/>
          <w:sz w:val="28"/>
        </w:rPr>
        <w:t xml:space="preserve"> </w:t>
      </w:r>
    </w:p>
    <w:p>
      <w:pPr>
        <w:jc w:val="left"/>
        <w:rPr>
          <w:rFonts w:hint="default" w:ascii="Times New Roman" w:hAnsi="Times New Roman" w:eastAsia="仿宋_GB2312" w:cs="Times New Roman"/>
          <w:w w:val="100"/>
        </w:rPr>
      </w:pPr>
    </w:p>
    <w:p>
      <w:pPr>
        <w:jc w:val="left"/>
        <w:rPr>
          <w:rFonts w:hint="default" w:ascii="Times New Roman" w:hAnsi="Times New Roman" w:eastAsia="仿宋_GB2312" w:cs="Times New Roman"/>
          <w:w w:val="100"/>
        </w:rPr>
      </w:pPr>
    </w:p>
    <w:p>
      <w:pPr>
        <w:jc w:val="left"/>
        <w:rPr>
          <w:rFonts w:hint="default" w:ascii="Times New Roman" w:hAnsi="Times New Roman" w:eastAsia="仿宋_GB2312" w:cs="Times New Roman"/>
          <w:w w:val="100"/>
        </w:rPr>
      </w:pPr>
    </w:p>
    <w:p>
      <w:pPr>
        <w:rPr>
          <w:rFonts w:hint="default" w:ascii="Times New Roman" w:hAnsi="Times New Roman" w:cs="Times New Roman"/>
          <w:w w:val="100"/>
        </w:rPr>
      </w:pPr>
    </w:p>
    <w:p>
      <w:pPr>
        <w:rPr>
          <w:rFonts w:hint="default" w:ascii="Times New Roman" w:hAnsi="Times New Roman" w:cs="Times New Roman"/>
          <w:w w:val="100"/>
        </w:rPr>
      </w:pPr>
    </w:p>
    <w:p>
      <w:pPr>
        <w:rPr>
          <w:rFonts w:hint="default" w:ascii="Times New Roman" w:hAnsi="Times New Roman" w:cs="Times New Roman"/>
          <w:w w:val="100"/>
        </w:rPr>
      </w:pPr>
    </w:p>
    <w:p>
      <w:pPr>
        <w:rPr>
          <w:rFonts w:hint="default" w:ascii="Times New Roman" w:hAnsi="Times New Roman" w:cs="Times New Roman"/>
          <w:w w:val="100"/>
        </w:rPr>
      </w:pPr>
    </w:p>
    <w:p>
      <w:pPr>
        <w:rPr>
          <w:rFonts w:hint="default" w:ascii="Times New Roman" w:hAnsi="Times New Roman" w:cs="Times New Roman"/>
          <w:w w:val="100"/>
        </w:rPr>
      </w:pPr>
    </w:p>
    <w:p>
      <w:pPr>
        <w:spacing w:line="360" w:lineRule="auto"/>
        <w:jc w:val="center"/>
        <w:rPr>
          <w:rFonts w:hint="default" w:ascii="Times New Roman" w:hAnsi="Times New Roman" w:cs="Times New Roman" w:eastAsiaTheme="minorEastAsia"/>
          <w:color w:val="000000"/>
          <w:spacing w:val="0"/>
          <w:w w:val="100"/>
          <w:sz w:val="28"/>
          <w:szCs w:val="28"/>
        </w:rPr>
      </w:pPr>
      <w:r>
        <w:rPr>
          <w:rFonts w:hint="default" w:ascii="Times New Roman" w:hAnsi="Times New Roman" w:cs="Times New Roman" w:eastAsiaTheme="minorEastAsia"/>
          <w:color w:val="000000"/>
          <w:spacing w:val="0"/>
          <w:w w:val="100"/>
          <w:sz w:val="28"/>
          <w:szCs w:val="28"/>
        </w:rPr>
        <w:t>江苏省教育考试院</w:t>
      </w:r>
    </w:p>
    <w:p>
      <w:pPr>
        <w:spacing w:line="600" w:lineRule="exact"/>
        <w:jc w:val="center"/>
        <w:rPr>
          <w:rFonts w:hint="default" w:ascii="Times New Roman" w:hAnsi="Times New Roman" w:cs="Times New Roman"/>
          <w:w w:val="100"/>
        </w:rPr>
      </w:pPr>
      <w:r>
        <w:rPr>
          <w:rFonts w:hint="default" w:ascii="Times New Roman" w:hAnsi="Times New Roman" w:cs="Times New Roman"/>
          <w:w w:val="100"/>
        </w:rPr>
        <w:br w:type="page"/>
      </w:r>
    </w:p>
    <w:p>
      <w:pPr>
        <w:spacing w:line="66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一、已有研究述评</w:t>
      </w:r>
    </w:p>
    <w:tbl>
      <w:tblPr>
        <w:tblStyle w:val="5"/>
        <w:tblW w:w="8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08" w:type="dxa"/>
            <w:noWrap w:val="0"/>
            <w:vAlign w:val="top"/>
          </w:tcPr>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tc>
      </w:tr>
    </w:tbl>
    <w:p>
      <w:pPr>
        <w:spacing w:line="660" w:lineRule="exact"/>
        <w:rPr>
          <w:rFonts w:hint="default" w:ascii="Times New Roman" w:hAnsi="Times New Roman" w:eastAsia="黑体" w:cs="Times New Roman"/>
          <w:b/>
          <w:bCs/>
          <w:w w:val="100"/>
          <w:sz w:val="28"/>
        </w:rPr>
      </w:pPr>
    </w:p>
    <w:p>
      <w:pPr>
        <w:spacing w:line="40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二、对课题的认识与理解</w:t>
      </w:r>
    </w:p>
    <w:p>
      <w:pPr>
        <w:spacing w:line="400" w:lineRule="exact"/>
        <w:rPr>
          <w:rFonts w:hint="default" w:ascii="Times New Roman" w:hAnsi="Times New Roman" w:eastAsia="黑体" w:cs="Times New Roman"/>
          <w:b/>
          <w:bCs/>
          <w:w w:val="100"/>
          <w:sz w:val="28"/>
        </w:rPr>
      </w:pPr>
      <w:r>
        <w:rPr>
          <w:rFonts w:hint="default" w:ascii="Times New Roman" w:hAnsi="Times New Roman" w:cs="Times New Roman"/>
          <w:w w:val="100"/>
        </w:rPr>
        <w:t>含核心概念界定、研究的价值与主要观点等。</w:t>
      </w:r>
    </w:p>
    <w:tbl>
      <w:tblPr>
        <w:tblStyle w:val="5"/>
        <w:tblW w:w="8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8" w:type="dxa"/>
            <w:noWrap w:val="0"/>
            <w:vAlign w:val="top"/>
          </w:tcPr>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tc>
      </w:tr>
    </w:tbl>
    <w:p>
      <w:pPr>
        <w:spacing w:line="66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三、研究的目标与内容</w:t>
      </w:r>
    </w:p>
    <w:tbl>
      <w:tblPr>
        <w:tblStyle w:val="5"/>
        <w:tblW w:w="8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8" w:type="dxa"/>
            <w:noWrap w:val="0"/>
            <w:vAlign w:val="top"/>
          </w:tcPr>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tc>
      </w:tr>
    </w:tbl>
    <w:p>
      <w:pPr>
        <w:spacing w:line="66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四、研究计划</w:t>
      </w:r>
    </w:p>
    <w:p>
      <w:pPr>
        <w:spacing w:line="400" w:lineRule="exact"/>
        <w:rPr>
          <w:rFonts w:hint="default" w:ascii="Times New Roman" w:hAnsi="Times New Roman" w:cs="Times New Roman"/>
          <w:w w:val="100"/>
        </w:rPr>
      </w:pPr>
      <w:r>
        <w:rPr>
          <w:rFonts w:hint="default" w:ascii="Times New Roman" w:hAnsi="Times New Roman" w:cs="Times New Roman"/>
          <w:w w:val="100"/>
        </w:rPr>
        <w:t>含研究阶段、研究任务、责任分工及阶段性研究成果等。</w:t>
      </w:r>
    </w:p>
    <w:tbl>
      <w:tblPr>
        <w:tblStyle w:val="5"/>
        <w:tblW w:w="8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8" w:type="dxa"/>
            <w:noWrap w:val="0"/>
            <w:vAlign w:val="top"/>
          </w:tcPr>
          <w:p>
            <w:pPr>
              <w:spacing w:line="660" w:lineRule="exact"/>
              <w:rPr>
                <w:rFonts w:hint="default" w:ascii="Times New Roman" w:hAnsi="Times New Roman" w:cs="Times New Roman"/>
                <w:w w:val="100"/>
                <w:sz w:val="24"/>
              </w:rPr>
            </w:pPr>
          </w:p>
          <w:p>
            <w:pPr>
              <w:spacing w:line="40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tc>
      </w:tr>
    </w:tbl>
    <w:p>
      <w:pPr>
        <w:spacing w:line="400" w:lineRule="exact"/>
        <w:rPr>
          <w:rFonts w:hint="default" w:ascii="Times New Roman" w:hAnsi="Times New Roman" w:eastAsia="黑体" w:cs="Times New Roman"/>
          <w:b/>
          <w:bCs/>
          <w:w w:val="100"/>
          <w:sz w:val="28"/>
        </w:rPr>
      </w:pPr>
    </w:p>
    <w:p>
      <w:pPr>
        <w:spacing w:line="40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五、专家评议意见</w:t>
      </w:r>
    </w:p>
    <w:p>
      <w:pPr>
        <w:spacing w:line="400" w:lineRule="exact"/>
        <w:rPr>
          <w:rFonts w:hint="default" w:ascii="Times New Roman" w:hAnsi="Times New Roman" w:eastAsia="黑体" w:cs="Times New Roman"/>
          <w:b/>
          <w:bCs/>
          <w:w w:val="100"/>
          <w:sz w:val="28"/>
        </w:rPr>
      </w:pPr>
      <w:r>
        <w:rPr>
          <w:rFonts w:hint="default" w:ascii="Times New Roman" w:hAnsi="Times New Roman" w:cs="Times New Roman"/>
          <w:w w:val="100"/>
        </w:rPr>
        <w:t>侧重于对课题组汇报要点逐项进行可行性评估，并提出意见和建议，限1000字左右。</w:t>
      </w:r>
    </w:p>
    <w:tbl>
      <w:tblPr>
        <w:tblStyle w:val="5"/>
        <w:tblW w:w="8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8" w:type="dxa"/>
            <w:noWrap w:val="0"/>
            <w:vAlign w:val="top"/>
          </w:tcPr>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520" w:lineRule="exact"/>
              <w:ind w:firstLine="4337" w:firstLineChars="1800"/>
              <w:rPr>
                <w:rFonts w:hint="default" w:ascii="Times New Roman" w:hAnsi="Times New Roman" w:eastAsia="黑体" w:cs="Times New Roman"/>
                <w:b/>
                <w:bCs/>
                <w:w w:val="100"/>
                <w:sz w:val="24"/>
              </w:rPr>
            </w:pPr>
          </w:p>
          <w:p>
            <w:pPr>
              <w:spacing w:line="520" w:lineRule="exact"/>
              <w:ind w:firstLine="3956" w:firstLineChars="1642"/>
              <w:rPr>
                <w:rFonts w:hint="default" w:ascii="Times New Roman" w:hAnsi="Times New Roman" w:eastAsia="黑体" w:cs="Times New Roman"/>
                <w:b/>
                <w:bCs/>
                <w:w w:val="100"/>
                <w:sz w:val="24"/>
              </w:rPr>
            </w:pPr>
            <w:r>
              <w:rPr>
                <w:rFonts w:hint="default" w:ascii="Times New Roman" w:hAnsi="Times New Roman" w:eastAsia="黑体" w:cs="Times New Roman"/>
                <w:b/>
                <w:bCs/>
                <w:w w:val="100"/>
                <w:sz w:val="24"/>
              </w:rPr>
              <w:t>评议专家组组长签名</w:t>
            </w:r>
          </w:p>
          <w:p>
            <w:pPr>
              <w:spacing w:line="520" w:lineRule="exact"/>
              <w:ind w:firstLine="4337" w:firstLineChars="1800"/>
              <w:rPr>
                <w:rFonts w:hint="default" w:ascii="Times New Roman" w:hAnsi="Times New Roman" w:eastAsia="黑体" w:cs="Times New Roman"/>
                <w:b/>
                <w:bCs/>
                <w:w w:val="100"/>
                <w:sz w:val="24"/>
              </w:rPr>
            </w:pPr>
          </w:p>
          <w:p>
            <w:pPr>
              <w:spacing w:line="520" w:lineRule="exact"/>
              <w:ind w:firstLine="4337" w:firstLineChars="1800"/>
              <w:rPr>
                <w:rFonts w:hint="default" w:ascii="Times New Roman" w:hAnsi="Times New Roman" w:eastAsia="黑体" w:cs="Times New Roman"/>
                <w:b/>
                <w:bCs/>
                <w:w w:val="100"/>
                <w:sz w:val="24"/>
              </w:rPr>
            </w:pPr>
            <w:r>
              <w:rPr>
                <w:rFonts w:hint="default" w:ascii="Times New Roman" w:hAnsi="Times New Roman" w:eastAsia="黑体" w:cs="Times New Roman"/>
                <w:b/>
                <w:bCs/>
                <w:w w:val="100"/>
                <w:sz w:val="24"/>
              </w:rPr>
              <w:t xml:space="preserve">          年     月     日</w:t>
            </w: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tc>
      </w:tr>
    </w:tbl>
    <w:p>
      <w:pPr>
        <w:spacing w:line="66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六、重要变更</w:t>
      </w:r>
    </w:p>
    <w:p>
      <w:pPr>
        <w:spacing w:line="400" w:lineRule="exact"/>
        <w:rPr>
          <w:rFonts w:hint="default" w:ascii="Times New Roman" w:hAnsi="Times New Roman" w:cs="Times New Roman"/>
          <w:w w:val="100"/>
        </w:rPr>
      </w:pPr>
      <w:r>
        <w:rPr>
          <w:rFonts w:hint="default" w:ascii="Times New Roman" w:hAnsi="Times New Roman" w:cs="Times New Roman"/>
          <w:w w:val="100"/>
        </w:rPr>
        <w:t>侧重说明对照课题申请书、根据评议专家意见所作的研究计划调整，限1000字左右（可加页）。若对课题负责人、课题名称、成果形式、研究内容等有重大变更，需单独提交“变更申请审批表”。</w:t>
      </w:r>
    </w:p>
    <w:tbl>
      <w:tblPr>
        <w:tblStyle w:val="5"/>
        <w:tblW w:w="8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8" w:type="dxa"/>
            <w:noWrap w:val="0"/>
            <w:vAlign w:val="top"/>
          </w:tcPr>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tc>
      </w:tr>
    </w:tbl>
    <w:p>
      <w:pPr>
        <w:spacing w:line="66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七、鉴定组成员名单及签名（通讯鉴定无需专家在此签名）</w:t>
      </w:r>
    </w:p>
    <w:tbl>
      <w:tblPr>
        <w:tblStyle w:val="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1258"/>
        <w:gridCol w:w="3983"/>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482" w:type="dxa"/>
            <w:noWrap w:val="0"/>
            <w:vAlign w:val="center"/>
          </w:tcPr>
          <w:p>
            <w:pPr>
              <w:spacing w:line="660" w:lineRule="exact"/>
              <w:jc w:val="center"/>
              <w:rPr>
                <w:rFonts w:hint="default" w:ascii="Times New Roman" w:hAnsi="Times New Roman" w:cs="Times New Roman"/>
                <w:w w:val="100"/>
                <w:sz w:val="24"/>
              </w:rPr>
            </w:pPr>
            <w:r>
              <w:rPr>
                <w:rFonts w:hint="default" w:ascii="Times New Roman" w:hAnsi="Times New Roman" w:cs="Times New Roman"/>
                <w:w w:val="100"/>
                <w:sz w:val="24"/>
              </w:rPr>
              <w:t>鉴定组职务</w:t>
            </w:r>
          </w:p>
        </w:tc>
        <w:tc>
          <w:tcPr>
            <w:tcW w:w="1258" w:type="dxa"/>
            <w:noWrap w:val="0"/>
            <w:vAlign w:val="center"/>
          </w:tcPr>
          <w:p>
            <w:pPr>
              <w:spacing w:line="660" w:lineRule="exact"/>
              <w:jc w:val="center"/>
              <w:rPr>
                <w:rFonts w:hint="default" w:ascii="Times New Roman" w:hAnsi="Times New Roman" w:cs="Times New Roman"/>
                <w:w w:val="100"/>
                <w:sz w:val="24"/>
              </w:rPr>
            </w:pPr>
            <w:r>
              <w:rPr>
                <w:rFonts w:hint="default" w:ascii="Times New Roman" w:hAnsi="Times New Roman" w:cs="Times New Roman"/>
                <w:w w:val="100"/>
                <w:sz w:val="24"/>
              </w:rPr>
              <w:t>姓名</w:t>
            </w:r>
          </w:p>
        </w:tc>
        <w:tc>
          <w:tcPr>
            <w:tcW w:w="3983" w:type="dxa"/>
            <w:noWrap w:val="0"/>
            <w:vAlign w:val="center"/>
          </w:tcPr>
          <w:p>
            <w:pPr>
              <w:spacing w:line="660" w:lineRule="exact"/>
              <w:jc w:val="center"/>
              <w:rPr>
                <w:rFonts w:hint="default" w:ascii="Times New Roman" w:hAnsi="Times New Roman" w:cs="Times New Roman"/>
                <w:w w:val="100"/>
                <w:sz w:val="24"/>
              </w:rPr>
            </w:pPr>
            <w:r>
              <w:rPr>
                <w:rFonts w:hint="default" w:ascii="Times New Roman" w:hAnsi="Times New Roman" w:cs="Times New Roman"/>
                <w:w w:val="100"/>
                <w:sz w:val="24"/>
              </w:rPr>
              <w:t>工作单位及职务、职称</w:t>
            </w:r>
          </w:p>
        </w:tc>
        <w:tc>
          <w:tcPr>
            <w:tcW w:w="1691" w:type="dxa"/>
            <w:noWrap w:val="0"/>
            <w:vAlign w:val="center"/>
          </w:tcPr>
          <w:p>
            <w:pPr>
              <w:spacing w:line="660" w:lineRule="exact"/>
              <w:jc w:val="center"/>
              <w:rPr>
                <w:rFonts w:hint="default" w:ascii="Times New Roman" w:hAnsi="Times New Roman" w:cs="Times New Roman"/>
                <w:w w:val="100"/>
                <w:sz w:val="24"/>
              </w:rPr>
            </w:pPr>
            <w:r>
              <w:rPr>
                <w:rFonts w:hint="default" w:ascii="Times New Roman" w:hAnsi="Times New Roman" w:cs="Times New Roman"/>
                <w:w w:val="100"/>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2" w:type="dxa"/>
            <w:noWrap w:val="0"/>
            <w:vAlign w:val="center"/>
          </w:tcPr>
          <w:p>
            <w:pPr>
              <w:spacing w:line="540" w:lineRule="exact"/>
              <w:jc w:val="center"/>
              <w:rPr>
                <w:rFonts w:hint="default" w:ascii="Times New Roman" w:hAnsi="Times New Roman" w:eastAsia="楷体_GB2312" w:cs="Times New Roman"/>
                <w:w w:val="100"/>
                <w:sz w:val="24"/>
              </w:rPr>
            </w:pPr>
          </w:p>
        </w:tc>
        <w:tc>
          <w:tcPr>
            <w:tcW w:w="1258" w:type="dxa"/>
            <w:noWrap w:val="0"/>
            <w:vAlign w:val="center"/>
          </w:tcPr>
          <w:p>
            <w:pPr>
              <w:spacing w:line="540" w:lineRule="exact"/>
              <w:jc w:val="center"/>
              <w:rPr>
                <w:rFonts w:hint="default" w:ascii="Times New Roman" w:hAnsi="Times New Roman" w:eastAsia="楷体_GB2312" w:cs="Times New Roman"/>
                <w:w w:val="100"/>
                <w:sz w:val="24"/>
              </w:rPr>
            </w:pPr>
          </w:p>
        </w:tc>
        <w:tc>
          <w:tcPr>
            <w:tcW w:w="3983" w:type="dxa"/>
            <w:noWrap w:val="0"/>
            <w:vAlign w:val="center"/>
          </w:tcPr>
          <w:p>
            <w:pPr>
              <w:spacing w:line="540" w:lineRule="exact"/>
              <w:jc w:val="center"/>
              <w:rPr>
                <w:rFonts w:hint="default" w:ascii="Times New Roman" w:hAnsi="Times New Roman" w:eastAsia="楷体_GB2312" w:cs="Times New Roman"/>
                <w:w w:val="100"/>
                <w:sz w:val="24"/>
              </w:rPr>
            </w:pPr>
          </w:p>
        </w:tc>
        <w:tc>
          <w:tcPr>
            <w:tcW w:w="1691" w:type="dxa"/>
            <w:noWrap w:val="0"/>
            <w:vAlign w:val="center"/>
          </w:tcPr>
          <w:p>
            <w:pPr>
              <w:spacing w:line="540" w:lineRule="exact"/>
              <w:jc w:val="center"/>
              <w:rPr>
                <w:rFonts w:hint="default" w:ascii="Times New Roman" w:hAnsi="Times New Roman" w:eastAsia="楷体_GB2312" w:cs="Times New Roman"/>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2" w:type="dxa"/>
            <w:noWrap w:val="0"/>
            <w:vAlign w:val="center"/>
          </w:tcPr>
          <w:p>
            <w:pPr>
              <w:spacing w:line="540" w:lineRule="exact"/>
              <w:jc w:val="center"/>
              <w:rPr>
                <w:rFonts w:hint="default" w:ascii="Times New Roman" w:hAnsi="Times New Roman" w:eastAsia="楷体_GB2312" w:cs="Times New Roman"/>
                <w:w w:val="100"/>
                <w:sz w:val="24"/>
              </w:rPr>
            </w:pPr>
          </w:p>
        </w:tc>
        <w:tc>
          <w:tcPr>
            <w:tcW w:w="1258" w:type="dxa"/>
            <w:noWrap w:val="0"/>
            <w:vAlign w:val="center"/>
          </w:tcPr>
          <w:p>
            <w:pPr>
              <w:spacing w:line="540" w:lineRule="exact"/>
              <w:jc w:val="center"/>
              <w:rPr>
                <w:rFonts w:hint="default" w:ascii="Times New Roman" w:hAnsi="Times New Roman" w:eastAsia="楷体_GB2312" w:cs="Times New Roman"/>
                <w:w w:val="100"/>
                <w:sz w:val="24"/>
              </w:rPr>
            </w:pPr>
          </w:p>
        </w:tc>
        <w:tc>
          <w:tcPr>
            <w:tcW w:w="3983" w:type="dxa"/>
            <w:noWrap w:val="0"/>
            <w:vAlign w:val="center"/>
          </w:tcPr>
          <w:p>
            <w:pPr>
              <w:spacing w:line="540" w:lineRule="exact"/>
              <w:jc w:val="center"/>
              <w:rPr>
                <w:rFonts w:hint="default" w:ascii="Times New Roman" w:hAnsi="Times New Roman" w:eastAsia="楷体_GB2312" w:cs="Times New Roman"/>
                <w:w w:val="100"/>
                <w:sz w:val="24"/>
              </w:rPr>
            </w:pPr>
          </w:p>
        </w:tc>
        <w:tc>
          <w:tcPr>
            <w:tcW w:w="1691" w:type="dxa"/>
            <w:noWrap w:val="0"/>
            <w:vAlign w:val="center"/>
          </w:tcPr>
          <w:p>
            <w:pPr>
              <w:spacing w:line="540" w:lineRule="exact"/>
              <w:jc w:val="center"/>
              <w:rPr>
                <w:rFonts w:hint="default" w:ascii="Times New Roman" w:hAnsi="Times New Roman" w:eastAsia="楷体_GB2312" w:cs="Times New Roman"/>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2" w:type="dxa"/>
            <w:noWrap w:val="0"/>
            <w:vAlign w:val="center"/>
          </w:tcPr>
          <w:p>
            <w:pPr>
              <w:spacing w:line="540" w:lineRule="exact"/>
              <w:jc w:val="center"/>
              <w:rPr>
                <w:rFonts w:hint="default" w:ascii="Times New Roman" w:hAnsi="Times New Roman" w:eastAsia="楷体_GB2312" w:cs="Times New Roman"/>
                <w:w w:val="100"/>
                <w:sz w:val="24"/>
              </w:rPr>
            </w:pPr>
          </w:p>
        </w:tc>
        <w:tc>
          <w:tcPr>
            <w:tcW w:w="1258" w:type="dxa"/>
            <w:noWrap w:val="0"/>
            <w:vAlign w:val="center"/>
          </w:tcPr>
          <w:p>
            <w:pPr>
              <w:spacing w:line="540" w:lineRule="exact"/>
              <w:jc w:val="center"/>
              <w:rPr>
                <w:rFonts w:hint="default" w:ascii="Times New Roman" w:hAnsi="Times New Roman" w:eastAsia="楷体_GB2312" w:cs="Times New Roman"/>
                <w:w w:val="100"/>
                <w:sz w:val="24"/>
              </w:rPr>
            </w:pPr>
          </w:p>
        </w:tc>
        <w:tc>
          <w:tcPr>
            <w:tcW w:w="3983" w:type="dxa"/>
            <w:noWrap w:val="0"/>
            <w:vAlign w:val="center"/>
          </w:tcPr>
          <w:p>
            <w:pPr>
              <w:spacing w:line="540" w:lineRule="exact"/>
              <w:jc w:val="center"/>
              <w:rPr>
                <w:rFonts w:hint="default" w:ascii="Times New Roman" w:hAnsi="Times New Roman" w:eastAsia="楷体_GB2312" w:cs="Times New Roman"/>
                <w:w w:val="100"/>
                <w:sz w:val="24"/>
              </w:rPr>
            </w:pPr>
          </w:p>
        </w:tc>
        <w:tc>
          <w:tcPr>
            <w:tcW w:w="1691" w:type="dxa"/>
            <w:noWrap w:val="0"/>
            <w:vAlign w:val="center"/>
          </w:tcPr>
          <w:p>
            <w:pPr>
              <w:spacing w:line="540" w:lineRule="exact"/>
              <w:jc w:val="center"/>
              <w:rPr>
                <w:rFonts w:hint="default" w:ascii="Times New Roman" w:hAnsi="Times New Roman" w:eastAsia="楷体_GB2312" w:cs="Times New Roman"/>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2" w:type="dxa"/>
            <w:noWrap w:val="0"/>
            <w:vAlign w:val="center"/>
          </w:tcPr>
          <w:p>
            <w:pPr>
              <w:spacing w:line="540" w:lineRule="exact"/>
              <w:jc w:val="center"/>
              <w:rPr>
                <w:rFonts w:hint="default" w:ascii="Times New Roman" w:hAnsi="Times New Roman" w:eastAsia="楷体_GB2312" w:cs="Times New Roman"/>
                <w:w w:val="100"/>
                <w:sz w:val="24"/>
              </w:rPr>
            </w:pPr>
          </w:p>
        </w:tc>
        <w:tc>
          <w:tcPr>
            <w:tcW w:w="1258" w:type="dxa"/>
            <w:noWrap w:val="0"/>
            <w:vAlign w:val="center"/>
          </w:tcPr>
          <w:p>
            <w:pPr>
              <w:spacing w:line="540" w:lineRule="exact"/>
              <w:jc w:val="center"/>
              <w:rPr>
                <w:rFonts w:hint="default" w:ascii="Times New Roman" w:hAnsi="Times New Roman" w:eastAsia="楷体_GB2312" w:cs="Times New Roman"/>
                <w:w w:val="100"/>
                <w:sz w:val="24"/>
              </w:rPr>
            </w:pPr>
          </w:p>
        </w:tc>
        <w:tc>
          <w:tcPr>
            <w:tcW w:w="3983" w:type="dxa"/>
            <w:noWrap w:val="0"/>
            <w:vAlign w:val="center"/>
          </w:tcPr>
          <w:p>
            <w:pPr>
              <w:spacing w:line="540" w:lineRule="exact"/>
              <w:jc w:val="center"/>
              <w:rPr>
                <w:rFonts w:hint="default" w:ascii="Times New Roman" w:hAnsi="Times New Roman" w:eastAsia="楷体_GB2312" w:cs="Times New Roman"/>
                <w:w w:val="100"/>
                <w:sz w:val="24"/>
              </w:rPr>
            </w:pPr>
          </w:p>
        </w:tc>
        <w:tc>
          <w:tcPr>
            <w:tcW w:w="1691" w:type="dxa"/>
            <w:noWrap w:val="0"/>
            <w:vAlign w:val="center"/>
          </w:tcPr>
          <w:p>
            <w:pPr>
              <w:spacing w:line="540" w:lineRule="exact"/>
              <w:jc w:val="center"/>
              <w:rPr>
                <w:rFonts w:hint="default" w:ascii="Times New Roman" w:hAnsi="Times New Roman" w:eastAsia="楷体_GB2312" w:cs="Times New Roman"/>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2" w:type="dxa"/>
            <w:noWrap w:val="0"/>
            <w:vAlign w:val="center"/>
          </w:tcPr>
          <w:p>
            <w:pPr>
              <w:spacing w:line="540" w:lineRule="exact"/>
              <w:jc w:val="center"/>
              <w:rPr>
                <w:rFonts w:hint="default" w:ascii="Times New Roman" w:hAnsi="Times New Roman" w:eastAsia="楷体_GB2312" w:cs="Times New Roman"/>
                <w:w w:val="100"/>
                <w:sz w:val="24"/>
              </w:rPr>
            </w:pPr>
          </w:p>
        </w:tc>
        <w:tc>
          <w:tcPr>
            <w:tcW w:w="1258" w:type="dxa"/>
            <w:noWrap w:val="0"/>
            <w:vAlign w:val="center"/>
          </w:tcPr>
          <w:p>
            <w:pPr>
              <w:spacing w:line="540" w:lineRule="exact"/>
              <w:jc w:val="center"/>
              <w:rPr>
                <w:rFonts w:hint="default" w:ascii="Times New Roman" w:hAnsi="Times New Roman" w:eastAsia="楷体_GB2312" w:cs="Times New Roman"/>
                <w:w w:val="100"/>
                <w:sz w:val="24"/>
              </w:rPr>
            </w:pPr>
          </w:p>
        </w:tc>
        <w:tc>
          <w:tcPr>
            <w:tcW w:w="3983" w:type="dxa"/>
            <w:noWrap w:val="0"/>
            <w:vAlign w:val="center"/>
          </w:tcPr>
          <w:p>
            <w:pPr>
              <w:spacing w:line="540" w:lineRule="exact"/>
              <w:jc w:val="center"/>
              <w:rPr>
                <w:rFonts w:hint="default" w:ascii="Times New Roman" w:hAnsi="Times New Roman" w:eastAsia="楷体_GB2312" w:cs="Times New Roman"/>
                <w:w w:val="100"/>
                <w:sz w:val="24"/>
              </w:rPr>
            </w:pPr>
          </w:p>
        </w:tc>
        <w:tc>
          <w:tcPr>
            <w:tcW w:w="1691" w:type="dxa"/>
            <w:noWrap w:val="0"/>
            <w:vAlign w:val="center"/>
          </w:tcPr>
          <w:p>
            <w:pPr>
              <w:spacing w:line="540" w:lineRule="exact"/>
              <w:jc w:val="center"/>
              <w:rPr>
                <w:rFonts w:hint="default" w:ascii="Times New Roman" w:hAnsi="Times New Roman" w:eastAsia="楷体_GB2312" w:cs="Times New Roman"/>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2" w:type="dxa"/>
            <w:noWrap w:val="0"/>
            <w:vAlign w:val="top"/>
          </w:tcPr>
          <w:p>
            <w:pPr>
              <w:spacing w:line="660" w:lineRule="exact"/>
              <w:rPr>
                <w:rFonts w:hint="default" w:ascii="Times New Roman" w:hAnsi="Times New Roman" w:cs="Times New Roman"/>
                <w:w w:val="100"/>
                <w:sz w:val="24"/>
              </w:rPr>
            </w:pPr>
          </w:p>
        </w:tc>
        <w:tc>
          <w:tcPr>
            <w:tcW w:w="1258" w:type="dxa"/>
            <w:noWrap w:val="0"/>
            <w:vAlign w:val="top"/>
          </w:tcPr>
          <w:p>
            <w:pPr>
              <w:spacing w:line="660" w:lineRule="exact"/>
              <w:rPr>
                <w:rFonts w:hint="default" w:ascii="Times New Roman" w:hAnsi="Times New Roman" w:cs="Times New Roman"/>
                <w:w w:val="100"/>
                <w:sz w:val="24"/>
              </w:rPr>
            </w:pPr>
          </w:p>
        </w:tc>
        <w:tc>
          <w:tcPr>
            <w:tcW w:w="3983" w:type="dxa"/>
            <w:noWrap w:val="0"/>
            <w:vAlign w:val="top"/>
          </w:tcPr>
          <w:p>
            <w:pPr>
              <w:spacing w:line="660" w:lineRule="exact"/>
              <w:rPr>
                <w:rFonts w:hint="default" w:ascii="Times New Roman" w:hAnsi="Times New Roman" w:cs="Times New Roman"/>
                <w:w w:val="100"/>
                <w:sz w:val="24"/>
              </w:rPr>
            </w:pPr>
          </w:p>
        </w:tc>
        <w:tc>
          <w:tcPr>
            <w:tcW w:w="1691" w:type="dxa"/>
            <w:noWrap w:val="0"/>
            <w:vAlign w:val="top"/>
          </w:tcPr>
          <w:p>
            <w:pPr>
              <w:spacing w:line="660" w:lineRule="exact"/>
              <w:rPr>
                <w:rFonts w:hint="default" w:ascii="Times New Roman" w:hAnsi="Times New Roman" w:cs="Times New Roman"/>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2" w:type="dxa"/>
            <w:tcBorders>
              <w:bottom w:val="single" w:color="auto" w:sz="4" w:space="0"/>
            </w:tcBorders>
            <w:noWrap w:val="0"/>
            <w:vAlign w:val="top"/>
          </w:tcPr>
          <w:p>
            <w:pPr>
              <w:spacing w:line="660" w:lineRule="exact"/>
              <w:rPr>
                <w:rFonts w:hint="default" w:ascii="Times New Roman" w:hAnsi="Times New Roman" w:cs="Times New Roman"/>
                <w:w w:val="100"/>
                <w:sz w:val="24"/>
              </w:rPr>
            </w:pPr>
          </w:p>
        </w:tc>
        <w:tc>
          <w:tcPr>
            <w:tcW w:w="1258" w:type="dxa"/>
            <w:tcBorders>
              <w:bottom w:val="single" w:color="auto" w:sz="4" w:space="0"/>
            </w:tcBorders>
            <w:noWrap w:val="0"/>
            <w:vAlign w:val="top"/>
          </w:tcPr>
          <w:p>
            <w:pPr>
              <w:spacing w:line="660" w:lineRule="exact"/>
              <w:rPr>
                <w:rFonts w:hint="default" w:ascii="Times New Roman" w:hAnsi="Times New Roman" w:cs="Times New Roman"/>
                <w:w w:val="100"/>
                <w:sz w:val="24"/>
              </w:rPr>
            </w:pPr>
          </w:p>
        </w:tc>
        <w:tc>
          <w:tcPr>
            <w:tcW w:w="3983" w:type="dxa"/>
            <w:tcBorders>
              <w:bottom w:val="single" w:color="auto" w:sz="4" w:space="0"/>
            </w:tcBorders>
            <w:noWrap w:val="0"/>
            <w:vAlign w:val="top"/>
          </w:tcPr>
          <w:p>
            <w:pPr>
              <w:spacing w:line="660" w:lineRule="exact"/>
              <w:rPr>
                <w:rFonts w:hint="default" w:ascii="Times New Roman" w:hAnsi="Times New Roman" w:cs="Times New Roman"/>
                <w:w w:val="100"/>
                <w:sz w:val="24"/>
              </w:rPr>
            </w:pPr>
          </w:p>
        </w:tc>
        <w:tc>
          <w:tcPr>
            <w:tcW w:w="1691" w:type="dxa"/>
            <w:tcBorders>
              <w:bottom w:val="single" w:color="auto" w:sz="4" w:space="0"/>
            </w:tcBorders>
            <w:noWrap w:val="0"/>
            <w:vAlign w:val="top"/>
          </w:tcPr>
          <w:p>
            <w:pPr>
              <w:spacing w:line="660" w:lineRule="exact"/>
              <w:rPr>
                <w:rFonts w:hint="default" w:ascii="Times New Roman" w:hAnsi="Times New Roman" w:cs="Times New Roman"/>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14" w:type="dxa"/>
            <w:gridSpan w:val="4"/>
            <w:tcBorders>
              <w:left w:val="nil"/>
              <w:right w:val="nil"/>
            </w:tcBorders>
            <w:noWrap w:val="0"/>
            <w:vAlign w:val="top"/>
          </w:tcPr>
          <w:p>
            <w:pPr>
              <w:spacing w:line="66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八、组织鉴定单位意见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14" w:type="dxa"/>
            <w:gridSpan w:val="4"/>
            <w:noWrap w:val="0"/>
            <w:vAlign w:val="top"/>
          </w:tcPr>
          <w:p>
            <w:pPr>
              <w:spacing w:line="520" w:lineRule="exact"/>
              <w:rPr>
                <w:rFonts w:hint="default" w:ascii="Times New Roman" w:hAnsi="Times New Roman" w:cs="Times New Roman"/>
                <w:b w:val="0"/>
                <w:bCs w:val="0"/>
                <w:w w:val="100"/>
                <w:sz w:val="24"/>
              </w:rPr>
            </w:pPr>
          </w:p>
          <w:p>
            <w:pPr>
              <w:spacing w:line="520" w:lineRule="exact"/>
              <w:rPr>
                <w:rFonts w:hint="default" w:ascii="Times New Roman" w:hAnsi="Times New Roman" w:cs="Times New Roman"/>
                <w:b w:val="0"/>
                <w:bCs w:val="0"/>
                <w:w w:val="100"/>
                <w:sz w:val="24"/>
              </w:rPr>
            </w:pPr>
          </w:p>
          <w:p>
            <w:pPr>
              <w:spacing w:line="520" w:lineRule="exact"/>
              <w:rPr>
                <w:rFonts w:hint="default" w:ascii="Times New Roman" w:hAnsi="Times New Roman" w:cs="Times New Roman"/>
                <w:b w:val="0"/>
                <w:bCs w:val="0"/>
                <w:w w:val="100"/>
                <w:sz w:val="24"/>
              </w:rPr>
            </w:pPr>
          </w:p>
          <w:p>
            <w:pPr>
              <w:spacing w:line="520" w:lineRule="exact"/>
              <w:rPr>
                <w:rFonts w:hint="default" w:ascii="Times New Roman" w:hAnsi="Times New Roman" w:cs="Times New Roman"/>
                <w:b w:val="0"/>
                <w:bCs w:val="0"/>
                <w:w w:val="100"/>
                <w:sz w:val="24"/>
              </w:rPr>
            </w:pPr>
          </w:p>
          <w:p>
            <w:pPr>
              <w:spacing w:line="520" w:lineRule="exact"/>
              <w:rPr>
                <w:rFonts w:hint="default" w:ascii="Times New Roman" w:hAnsi="Times New Roman" w:cs="Times New Roman"/>
                <w:b w:val="0"/>
                <w:bCs w:val="0"/>
                <w:w w:val="100"/>
                <w:sz w:val="24"/>
              </w:rPr>
            </w:pPr>
          </w:p>
          <w:p>
            <w:pPr>
              <w:spacing w:line="520" w:lineRule="exact"/>
              <w:rPr>
                <w:rFonts w:hint="default" w:ascii="Times New Roman" w:hAnsi="Times New Roman" w:cs="Times New Roman"/>
                <w:b w:val="0"/>
                <w:bCs w:val="0"/>
                <w:w w:val="100"/>
                <w:sz w:val="24"/>
              </w:rPr>
            </w:pPr>
          </w:p>
          <w:p>
            <w:pPr>
              <w:spacing w:line="520" w:lineRule="exact"/>
              <w:rPr>
                <w:rFonts w:hint="default" w:ascii="Times New Roman" w:hAnsi="Times New Roman" w:cs="Times New Roman"/>
                <w:b w:val="0"/>
                <w:bCs w:val="0"/>
                <w:w w:val="100"/>
                <w:sz w:val="24"/>
              </w:rPr>
            </w:pPr>
          </w:p>
          <w:p>
            <w:pPr>
              <w:spacing w:line="520" w:lineRule="exact"/>
              <w:rPr>
                <w:rFonts w:hint="default" w:ascii="Times New Roman" w:hAnsi="Times New Roman" w:cs="Times New Roman"/>
                <w:b w:val="0"/>
                <w:bCs w:val="0"/>
                <w:w w:val="100"/>
                <w:sz w:val="24"/>
              </w:rPr>
            </w:pPr>
          </w:p>
          <w:p>
            <w:pPr>
              <w:spacing w:line="520" w:lineRule="exact"/>
              <w:rPr>
                <w:rFonts w:hint="default" w:ascii="Times New Roman" w:hAnsi="Times New Roman" w:eastAsia="黑体" w:cs="Times New Roman"/>
                <w:b w:val="0"/>
                <w:bCs w:val="0"/>
                <w:w w:val="100"/>
                <w:sz w:val="24"/>
              </w:rPr>
            </w:pPr>
          </w:p>
          <w:p>
            <w:pPr>
              <w:spacing w:line="520" w:lineRule="exact"/>
              <w:rPr>
                <w:rFonts w:hint="default" w:ascii="Times New Roman" w:hAnsi="Times New Roman" w:eastAsia="黑体" w:cs="Times New Roman"/>
                <w:b w:val="0"/>
                <w:bCs w:val="0"/>
                <w:w w:val="100"/>
                <w:sz w:val="24"/>
              </w:rPr>
            </w:pPr>
          </w:p>
          <w:p>
            <w:pPr>
              <w:spacing w:line="520" w:lineRule="exact"/>
              <w:rPr>
                <w:rFonts w:hint="default" w:ascii="Times New Roman" w:hAnsi="Times New Roman" w:eastAsia="黑体" w:cs="Times New Roman"/>
                <w:b w:val="0"/>
                <w:bCs w:val="0"/>
                <w:w w:val="100"/>
                <w:sz w:val="24"/>
              </w:rPr>
            </w:pPr>
          </w:p>
          <w:p>
            <w:pPr>
              <w:spacing w:line="520" w:lineRule="exact"/>
              <w:rPr>
                <w:rFonts w:hint="default" w:ascii="Times New Roman" w:hAnsi="Times New Roman" w:eastAsia="黑体" w:cs="Times New Roman"/>
                <w:b w:val="0"/>
                <w:bCs w:val="0"/>
                <w:w w:val="100"/>
                <w:sz w:val="24"/>
              </w:rPr>
            </w:pPr>
          </w:p>
          <w:p>
            <w:pPr>
              <w:spacing w:line="520" w:lineRule="exact"/>
              <w:rPr>
                <w:rFonts w:hint="default" w:ascii="Times New Roman" w:hAnsi="Times New Roman" w:eastAsia="黑体" w:cs="Times New Roman"/>
                <w:b w:val="0"/>
                <w:bCs w:val="0"/>
                <w:w w:val="100"/>
                <w:sz w:val="24"/>
              </w:rPr>
            </w:pPr>
          </w:p>
          <w:p>
            <w:pPr>
              <w:spacing w:line="520" w:lineRule="exact"/>
              <w:ind w:firstLine="4320" w:firstLineChars="1800"/>
              <w:rPr>
                <w:rFonts w:hint="default" w:ascii="Times New Roman" w:hAnsi="Times New Roman" w:eastAsia="黑体" w:cs="Times New Roman"/>
                <w:b w:val="0"/>
                <w:bCs w:val="0"/>
                <w:w w:val="100"/>
                <w:sz w:val="24"/>
              </w:rPr>
            </w:pPr>
            <w:r>
              <w:rPr>
                <w:rFonts w:hint="default" w:ascii="Times New Roman" w:hAnsi="Times New Roman" w:eastAsia="黑体" w:cs="Times New Roman"/>
                <w:b w:val="0"/>
                <w:bCs w:val="0"/>
                <w:w w:val="100"/>
                <w:sz w:val="24"/>
              </w:rPr>
              <w:t xml:space="preserve">单位公章：   </w:t>
            </w:r>
          </w:p>
          <w:p>
            <w:pPr>
              <w:spacing w:line="520" w:lineRule="exact"/>
              <w:ind w:firstLine="5280" w:firstLineChars="2200"/>
              <w:rPr>
                <w:rFonts w:hint="default" w:ascii="Times New Roman" w:hAnsi="Times New Roman" w:cs="Times New Roman"/>
                <w:b w:val="0"/>
                <w:bCs w:val="0"/>
                <w:w w:val="100"/>
                <w:sz w:val="24"/>
              </w:rPr>
            </w:pPr>
            <w:r>
              <w:rPr>
                <w:rFonts w:hint="default" w:ascii="Times New Roman" w:hAnsi="Times New Roman" w:eastAsia="黑体" w:cs="Times New Roman"/>
                <w:b w:val="0"/>
                <w:bCs w:val="0"/>
                <w:w w:val="100"/>
                <w:sz w:val="24"/>
              </w:rPr>
              <w:t>年   月   日</w:t>
            </w:r>
          </w:p>
        </w:tc>
      </w:tr>
    </w:tbl>
    <w:p>
      <w:pPr>
        <w:spacing w:line="660" w:lineRule="exact"/>
        <w:rPr>
          <w:rFonts w:hint="default" w:ascii="Times New Roman" w:hAnsi="Times New Roman" w:eastAsia="黑体" w:cs="Times New Roman"/>
          <w:b w:val="0"/>
          <w:bCs w:val="0"/>
          <w:w w:val="100"/>
          <w:sz w:val="28"/>
        </w:rPr>
      </w:pPr>
      <w:r>
        <w:rPr>
          <w:rFonts w:hint="default" w:ascii="Times New Roman" w:hAnsi="Times New Roman" w:eastAsia="黑体" w:cs="Times New Roman"/>
          <w:b w:val="0"/>
          <w:bCs w:val="0"/>
          <w:w w:val="100"/>
          <w:sz w:val="28"/>
        </w:rPr>
        <w:t>九、省</w:t>
      </w:r>
      <w:r>
        <w:rPr>
          <w:rFonts w:hint="default" w:ascii="Times New Roman" w:hAnsi="Times New Roman" w:eastAsia="黑体" w:cs="Times New Roman"/>
          <w:b w:val="0"/>
          <w:bCs w:val="0"/>
          <w:w w:val="100"/>
          <w:sz w:val="28"/>
          <w:lang w:val="en-US" w:eastAsia="zh-CN"/>
        </w:rPr>
        <w:t>教育考试院</w:t>
      </w:r>
      <w:r>
        <w:rPr>
          <w:rFonts w:hint="default" w:ascii="Times New Roman" w:hAnsi="Times New Roman" w:eastAsia="黑体" w:cs="Times New Roman"/>
          <w:b w:val="0"/>
          <w:bCs w:val="0"/>
          <w:w w:val="100"/>
          <w:sz w:val="28"/>
        </w:rPr>
        <w:t>终审意见</w:t>
      </w:r>
    </w:p>
    <w:tbl>
      <w:tblPr>
        <w:tblStyle w:val="5"/>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noWrap w:val="0"/>
            <w:vAlign w:val="top"/>
          </w:tcPr>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660" w:lineRule="exact"/>
              <w:rPr>
                <w:rFonts w:hint="default" w:ascii="Times New Roman" w:hAnsi="Times New Roman" w:cs="Times New Roman"/>
                <w:w w:val="100"/>
                <w:sz w:val="24"/>
              </w:rPr>
            </w:pPr>
          </w:p>
          <w:p>
            <w:pPr>
              <w:spacing w:line="520" w:lineRule="exact"/>
              <w:ind w:firstLine="4320" w:firstLineChars="1800"/>
              <w:rPr>
                <w:rFonts w:hint="default" w:ascii="Times New Roman" w:hAnsi="Times New Roman" w:eastAsia="黑体" w:cs="Times New Roman"/>
                <w:b w:val="0"/>
                <w:bCs w:val="0"/>
                <w:w w:val="100"/>
                <w:sz w:val="24"/>
              </w:rPr>
            </w:pPr>
            <w:r>
              <w:rPr>
                <w:rFonts w:hint="default" w:ascii="Times New Roman" w:hAnsi="Times New Roman" w:eastAsia="黑体" w:cs="Times New Roman"/>
                <w:b w:val="0"/>
                <w:bCs w:val="0"/>
                <w:w w:val="100"/>
                <w:sz w:val="24"/>
              </w:rPr>
              <w:t xml:space="preserve">单位公章：   </w:t>
            </w:r>
          </w:p>
          <w:p>
            <w:pPr>
              <w:spacing w:line="520" w:lineRule="exact"/>
              <w:ind w:firstLine="5296" w:firstLineChars="2207"/>
              <w:rPr>
                <w:rFonts w:hint="default" w:ascii="Times New Roman" w:hAnsi="Times New Roman" w:cs="Times New Roman"/>
                <w:w w:val="100"/>
                <w:sz w:val="24"/>
              </w:rPr>
            </w:pPr>
            <w:r>
              <w:rPr>
                <w:rFonts w:hint="default" w:ascii="Times New Roman" w:hAnsi="Times New Roman" w:eastAsia="黑体" w:cs="Times New Roman"/>
                <w:b w:val="0"/>
                <w:bCs w:val="0"/>
                <w:w w:val="100"/>
                <w:sz w:val="24"/>
              </w:rPr>
              <w:t>年   月   日</w:t>
            </w:r>
          </w:p>
        </w:tc>
      </w:tr>
    </w:tbl>
    <w:p>
      <w:pPr>
        <w:spacing w:line="660" w:lineRule="exact"/>
        <w:jc w:val="center"/>
        <w:rPr>
          <w:rFonts w:hint="default" w:ascii="Times New Roman" w:hAnsi="Times New Roman" w:cs="Times New Roman"/>
          <w:w w:val="100"/>
          <w:sz w:val="24"/>
        </w:rPr>
      </w:pPr>
      <w:r>
        <w:rPr>
          <w:rFonts w:hint="default" w:ascii="Times New Roman" w:hAnsi="Times New Roman" w:cs="Times New Roman"/>
          <w:w w:val="100"/>
          <w:sz w:val="24"/>
          <w:lang w:val="en-US" w:eastAsia="zh-CN"/>
        </w:rPr>
        <w:t xml:space="preserve">                                        </w:t>
      </w:r>
      <w:r>
        <w:rPr>
          <w:rFonts w:hint="default" w:ascii="Times New Roman" w:hAnsi="Times New Roman" w:cs="Times New Roman"/>
          <w:w w:val="100"/>
          <w:sz w:val="24"/>
        </w:rPr>
        <w:t>江苏省教育</w:t>
      </w:r>
      <w:r>
        <w:rPr>
          <w:rFonts w:hint="default" w:ascii="Times New Roman" w:hAnsi="Times New Roman" w:cs="Times New Roman"/>
          <w:w w:val="100"/>
          <w:sz w:val="24"/>
          <w:lang w:val="en-US" w:eastAsia="zh-CN"/>
        </w:rPr>
        <w:t>考试院</w:t>
      </w:r>
      <w:r>
        <w:rPr>
          <w:rFonts w:hint="default" w:ascii="Times New Roman" w:hAnsi="Times New Roman" w:cs="Times New Roman"/>
          <w:w w:val="100"/>
          <w:sz w:val="24"/>
        </w:rPr>
        <w:t xml:space="preserve"> 制</w:t>
      </w:r>
    </w:p>
    <w:p>
      <w:pPr>
        <w:rPr>
          <w:rFonts w:hint="default" w:ascii="Times New Roman" w:hAnsi="Times New Roman" w:cs="Times New Roman"/>
          <w:w w:val="10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w w:val="100"/>
          <w:sz w:val="28"/>
          <w:szCs w:val="28"/>
        </w:rPr>
      </w:pPr>
    </w:p>
    <w:p>
      <w:pPr>
        <w:keepNext w:val="0"/>
        <w:keepLines w:val="0"/>
        <w:pageBreakBefore w:val="0"/>
        <w:widowControl w:val="0"/>
        <w:pBdr>
          <w:top w:val="single" w:color="000000" w:themeColor="text1" w:sz="6" w:space="1"/>
          <w:left w:val="none" w:color="auto" w:sz="0" w:space="4"/>
          <w:bottom w:val="single" w:color="000000" w:themeColor="text1" w:sz="6" w:space="1"/>
          <w:right w:val="none" w:color="auto" w:sz="0" w:space="4"/>
          <w:between w:val="none" w:color="auto" w:sz="0" w:space="0"/>
        </w:pBdr>
        <w:kinsoku/>
        <w:wordWrap/>
        <w:overflowPunct/>
        <w:topLinePunct w:val="0"/>
        <w:autoSpaceDE/>
        <w:autoSpaceDN/>
        <w:bidi w:val="0"/>
        <w:adjustRightInd/>
        <w:snapToGrid/>
        <w:spacing w:line="520" w:lineRule="exact"/>
        <w:ind w:firstLine="280" w:firstLineChars="100"/>
        <w:jc w:val="both"/>
        <w:textAlignment w:val="auto"/>
        <w:rPr>
          <w:rFonts w:hint="default" w:ascii="Times New Roman" w:hAnsi="Times New Roman" w:eastAsia="仿宋_GB2312" w:cs="Times New Roman"/>
          <w:w w:val="100"/>
          <w:sz w:val="28"/>
          <w:szCs w:val="28"/>
          <w:lang w:val="en-US" w:eastAsia="zh-CN"/>
        </w:rPr>
      </w:pPr>
      <w:r>
        <w:rPr>
          <w:rFonts w:hint="default" w:ascii="Times New Roman" w:hAnsi="Times New Roman" w:eastAsia="仿宋_GB2312" w:cs="Times New Roman"/>
          <w:w w:val="100"/>
          <w:sz w:val="28"/>
          <w:szCs w:val="28"/>
          <w:lang w:eastAsia="zh-CN"/>
        </w:rPr>
        <w:t>江苏省教育考试院办公室</w:t>
      </w:r>
      <w:r>
        <w:rPr>
          <w:rFonts w:hint="default" w:ascii="Times New Roman" w:hAnsi="Times New Roman" w:eastAsia="仿宋_GB2312" w:cs="Times New Roman"/>
          <w:w w:val="100"/>
          <w:sz w:val="28"/>
          <w:szCs w:val="28"/>
          <w:lang w:val="en-US" w:eastAsia="zh-CN"/>
        </w:rPr>
        <w:t xml:space="preserve">              2022年2月22日印发</w:t>
      </w:r>
    </w:p>
    <w:sectPr>
      <w:pgSz w:w="11906" w:h="16838"/>
      <w:pgMar w:top="1440" w:right="1706"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7F5D25"/>
    <w:rsid w:val="010B6D7A"/>
    <w:rsid w:val="01182E4A"/>
    <w:rsid w:val="011E7E1A"/>
    <w:rsid w:val="01932E9F"/>
    <w:rsid w:val="04F82722"/>
    <w:rsid w:val="05ED7C70"/>
    <w:rsid w:val="099E35D5"/>
    <w:rsid w:val="0B1401DB"/>
    <w:rsid w:val="0CBD1659"/>
    <w:rsid w:val="0CEB0F7B"/>
    <w:rsid w:val="0F86505A"/>
    <w:rsid w:val="102C75FC"/>
    <w:rsid w:val="10D8485D"/>
    <w:rsid w:val="11203FD8"/>
    <w:rsid w:val="12690C7C"/>
    <w:rsid w:val="127F5D25"/>
    <w:rsid w:val="12EA687E"/>
    <w:rsid w:val="166F7DD4"/>
    <w:rsid w:val="167374FC"/>
    <w:rsid w:val="169E2910"/>
    <w:rsid w:val="16B62F44"/>
    <w:rsid w:val="1722740A"/>
    <w:rsid w:val="1824788D"/>
    <w:rsid w:val="190C5234"/>
    <w:rsid w:val="19E337F8"/>
    <w:rsid w:val="1BB147B8"/>
    <w:rsid w:val="1F0A0666"/>
    <w:rsid w:val="1FB34FE6"/>
    <w:rsid w:val="22E74A33"/>
    <w:rsid w:val="26AB4224"/>
    <w:rsid w:val="28136ACD"/>
    <w:rsid w:val="29026C9B"/>
    <w:rsid w:val="2E6A0859"/>
    <w:rsid w:val="2EC20B4B"/>
    <w:rsid w:val="30B90042"/>
    <w:rsid w:val="30C42935"/>
    <w:rsid w:val="312955D8"/>
    <w:rsid w:val="32EE1F9D"/>
    <w:rsid w:val="33153A3B"/>
    <w:rsid w:val="33F92CE7"/>
    <w:rsid w:val="3404016C"/>
    <w:rsid w:val="35772BD4"/>
    <w:rsid w:val="371D0753"/>
    <w:rsid w:val="3AAD5BAB"/>
    <w:rsid w:val="3C182D07"/>
    <w:rsid w:val="3EC3417F"/>
    <w:rsid w:val="3F691A3A"/>
    <w:rsid w:val="40154538"/>
    <w:rsid w:val="40836B47"/>
    <w:rsid w:val="40961062"/>
    <w:rsid w:val="40F02B10"/>
    <w:rsid w:val="42B00C34"/>
    <w:rsid w:val="43FA78C5"/>
    <w:rsid w:val="44341528"/>
    <w:rsid w:val="453C159E"/>
    <w:rsid w:val="4571032D"/>
    <w:rsid w:val="4612585B"/>
    <w:rsid w:val="46320005"/>
    <w:rsid w:val="464C6C71"/>
    <w:rsid w:val="465D47B7"/>
    <w:rsid w:val="46621906"/>
    <w:rsid w:val="47E40618"/>
    <w:rsid w:val="482907A1"/>
    <w:rsid w:val="4BE1318B"/>
    <w:rsid w:val="4E9C01AE"/>
    <w:rsid w:val="4F061C3C"/>
    <w:rsid w:val="4F4C7F23"/>
    <w:rsid w:val="502C1C6C"/>
    <w:rsid w:val="50D114E3"/>
    <w:rsid w:val="514C1255"/>
    <w:rsid w:val="51C96F44"/>
    <w:rsid w:val="521541C7"/>
    <w:rsid w:val="53206EF8"/>
    <w:rsid w:val="534F3183"/>
    <w:rsid w:val="53544FAE"/>
    <w:rsid w:val="53A657AC"/>
    <w:rsid w:val="58B342D6"/>
    <w:rsid w:val="5A632772"/>
    <w:rsid w:val="5F7B3668"/>
    <w:rsid w:val="611919CC"/>
    <w:rsid w:val="61A56B2A"/>
    <w:rsid w:val="62153D68"/>
    <w:rsid w:val="636151EC"/>
    <w:rsid w:val="64601554"/>
    <w:rsid w:val="64F02B34"/>
    <w:rsid w:val="66A61BFE"/>
    <w:rsid w:val="682179D7"/>
    <w:rsid w:val="6839179B"/>
    <w:rsid w:val="68854A8E"/>
    <w:rsid w:val="69CD7EAB"/>
    <w:rsid w:val="6A3479D9"/>
    <w:rsid w:val="6BC4550E"/>
    <w:rsid w:val="6D3F5401"/>
    <w:rsid w:val="6D4905EB"/>
    <w:rsid w:val="6D7E3E71"/>
    <w:rsid w:val="6E4D39A7"/>
    <w:rsid w:val="6F881460"/>
    <w:rsid w:val="71F368D9"/>
    <w:rsid w:val="73AF64C2"/>
    <w:rsid w:val="747F11BD"/>
    <w:rsid w:val="751F21A3"/>
    <w:rsid w:val="755E5E08"/>
    <w:rsid w:val="76AA4884"/>
    <w:rsid w:val="7761183B"/>
    <w:rsid w:val="778F670F"/>
    <w:rsid w:val="77F128C5"/>
    <w:rsid w:val="785D19FA"/>
    <w:rsid w:val="79786B63"/>
    <w:rsid w:val="79A87502"/>
    <w:rsid w:val="79C762CE"/>
    <w:rsid w:val="7A05050F"/>
    <w:rsid w:val="7A955807"/>
    <w:rsid w:val="7AE448D1"/>
    <w:rsid w:val="7AE51ACC"/>
    <w:rsid w:val="7E2F22C2"/>
    <w:rsid w:val="7FA5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333331"/>
      <w:sz w:val="18"/>
      <w:szCs w:val="18"/>
      <w:u w:val="none"/>
    </w:rPr>
  </w:style>
  <w:style w:type="character" w:styleId="8">
    <w:name w:val="Hyperlink"/>
    <w:basedOn w:val="6"/>
    <w:qFormat/>
    <w:uiPriority w:val="0"/>
    <w:rPr>
      <w:color w:val="333331"/>
      <w:sz w:val="18"/>
      <w:szCs w:val="18"/>
      <w:u w:val="none"/>
    </w:rPr>
  </w:style>
  <w:style w:type="paragraph" w:customStyle="1" w:styleId="9">
    <w:name w:val="列出段落"/>
    <w:basedOn w:val="1"/>
    <w:qFormat/>
    <w:uiPriority w:val="0"/>
    <w:pPr>
      <w:ind w:firstLine="420" w:firstLineChars="200"/>
    </w:pPr>
  </w:style>
  <w:style w:type="character" w:customStyle="1" w:styleId="10">
    <w:name w:val="font41"/>
    <w:basedOn w:val="6"/>
    <w:qFormat/>
    <w:uiPriority w:val="0"/>
    <w:rPr>
      <w:rFonts w:hint="default" w:ascii="Times New Roman" w:hAnsi="Times New Roman" w:cs="Times New Roman"/>
      <w:color w:val="000000"/>
      <w:sz w:val="22"/>
      <w:szCs w:val="22"/>
      <w:u w:val="none"/>
    </w:rPr>
  </w:style>
  <w:style w:type="character" w:customStyle="1" w:styleId="11">
    <w:name w:val="font51"/>
    <w:basedOn w:val="6"/>
    <w:qFormat/>
    <w:uiPriority w:val="0"/>
    <w:rPr>
      <w:rFonts w:hint="eastAsia" w:ascii="宋体" w:hAnsi="宋体" w:eastAsia="宋体" w:cs="宋体"/>
      <w:color w:val="000000"/>
      <w:sz w:val="22"/>
      <w:szCs w:val="22"/>
      <w:u w:val="none"/>
    </w:rPr>
  </w:style>
  <w:style w:type="character" w:customStyle="1" w:styleId="12">
    <w:name w:val="font01"/>
    <w:basedOn w:val="6"/>
    <w:uiPriority w:val="0"/>
    <w:rPr>
      <w:rFonts w:hint="eastAsia" w:ascii="宋体" w:hAnsi="宋体" w:eastAsia="宋体" w:cs="宋体"/>
      <w:color w:val="000000"/>
      <w:sz w:val="22"/>
      <w:szCs w:val="22"/>
      <w:u w:val="none"/>
    </w:rPr>
  </w:style>
  <w:style w:type="character" w:customStyle="1" w:styleId="13">
    <w:name w:val="font11"/>
    <w:basedOn w:val="6"/>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2018-08-29T03:18:00Z</dcterms:created>
  <dc:creator>zz</dc:creator>
  <cp:lastModifiedBy>Administrator</cp:lastModifiedBy>
  <dcterms:modified xsi:type="dcterms:W3CDTF">2022-02-23T01:06:46Z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2F0C0098B8654C8DABB30F7F7216293C</vt:lpwstr>
  </property>
</Properties>
</file>